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2168" w:rsidRDefault="00D72168">
      <w:pPr>
        <w:ind w:left="0" w:right="-801" w:hanging="2"/>
        <w:jc w:val="both"/>
        <w:rPr>
          <w:rFonts w:ascii="Calibri" w:eastAsia="Calibri" w:hAnsi="Calibri" w:cs="Calibri"/>
          <w:b/>
          <w:sz w:val="20"/>
          <w:szCs w:val="20"/>
          <w:highlight w:val="yellow"/>
        </w:rPr>
      </w:pPr>
    </w:p>
    <w:p w:rsidR="00D72168" w:rsidRDefault="00D72168">
      <w:pPr>
        <w:ind w:left="0" w:right="-376" w:hanging="2"/>
        <w:jc w:val="both"/>
        <w:rPr>
          <w:rFonts w:ascii="Calibri" w:eastAsia="Calibri" w:hAnsi="Calibri" w:cs="Calibri"/>
          <w:sz w:val="20"/>
          <w:szCs w:val="20"/>
        </w:rPr>
      </w:pPr>
    </w:p>
    <w:p w:rsidR="00D72168" w:rsidRDefault="00D72168">
      <w:pPr>
        <w:ind w:left="0" w:right="-376" w:hanging="2"/>
        <w:jc w:val="both"/>
        <w:rPr>
          <w:rFonts w:ascii="Calibri" w:eastAsia="Calibri" w:hAnsi="Calibri" w:cs="Calibri"/>
          <w:sz w:val="20"/>
          <w:szCs w:val="20"/>
        </w:rPr>
      </w:pPr>
    </w:p>
    <w:p w:rsidR="00D72168" w:rsidRDefault="001D7D2E">
      <w:pPr>
        <w:ind w:left="0" w:hanging="2"/>
        <w:jc w:val="center"/>
        <w:rPr>
          <w:rFonts w:ascii="Calibri" w:eastAsia="Calibri" w:hAnsi="Calibri" w:cs="Calibri"/>
        </w:rPr>
      </w:pPr>
      <w:r w:rsidRPr="00884C9D">
        <w:rPr>
          <w:rFonts w:ascii="Calibri" w:eastAsia="Calibri" w:hAnsi="Calibri" w:cs="Calibri"/>
          <w:b/>
        </w:rPr>
        <w:t xml:space="preserve">BASES PARA LA INVITACIÓN MIXTA DE ADJUDICACIÓN </w:t>
      </w:r>
      <w:r w:rsidRPr="00884C9D">
        <w:rPr>
          <w:rFonts w:ascii="Calibri" w:eastAsia="Calibri" w:hAnsi="Calibri" w:cs="Calibri"/>
          <w:b/>
        </w:rPr>
        <w:t>DIRECTA</w:t>
      </w:r>
      <w:r w:rsidRPr="00884C9D">
        <w:rPr>
          <w:rFonts w:ascii="Calibri" w:eastAsia="Calibri" w:hAnsi="Calibri" w:cs="Calibri"/>
          <w:b/>
        </w:rPr>
        <w:t xml:space="preserve"> No. </w:t>
      </w:r>
      <w:r w:rsidR="00884C9D" w:rsidRPr="00884C9D">
        <w:rPr>
          <w:rFonts w:ascii="Calibri" w:eastAsia="Calibri" w:hAnsi="Calibri" w:cs="Calibri"/>
          <w:b/>
        </w:rPr>
        <w:t>CDE-46506723-1</w:t>
      </w:r>
    </w:p>
    <w:p w:rsidR="00D72168" w:rsidRDefault="001D7D2E">
      <w:pPr>
        <w:ind w:left="0" w:hanging="2"/>
        <w:jc w:val="center"/>
        <w:rPr>
          <w:rFonts w:ascii="Calibri" w:eastAsia="Calibri" w:hAnsi="Calibri" w:cs="Calibri"/>
        </w:rPr>
      </w:pPr>
      <w:r>
        <w:rPr>
          <w:rFonts w:ascii="Calibri" w:eastAsia="Calibri" w:hAnsi="Calibri" w:cs="Calibri"/>
          <w:b/>
        </w:rPr>
        <w:t xml:space="preserve">PARA LA ADQUISICIÓN DE </w:t>
      </w:r>
      <w:r w:rsidR="00884C9D">
        <w:rPr>
          <w:rFonts w:ascii="Calibri" w:eastAsia="Calibri" w:hAnsi="Calibri" w:cs="Calibri"/>
          <w:b/>
        </w:rPr>
        <w:t>SUMINISTROS MÉDICOS</w:t>
      </w:r>
    </w:p>
    <w:p w:rsidR="00D72168" w:rsidRDefault="00D72168">
      <w:pPr>
        <w:ind w:left="0" w:right="-376" w:hanging="2"/>
        <w:jc w:val="both"/>
        <w:rPr>
          <w:rFonts w:ascii="Calibri" w:eastAsia="Calibri" w:hAnsi="Calibri" w:cs="Calibri"/>
          <w:sz w:val="20"/>
          <w:szCs w:val="20"/>
        </w:rPr>
      </w:pPr>
    </w:p>
    <w:p w:rsidR="00D72168" w:rsidRDefault="001D7D2E">
      <w:pPr>
        <w:ind w:left="0" w:right="-376" w:hanging="2"/>
        <w:jc w:val="both"/>
        <w:rPr>
          <w:rFonts w:ascii="Calibri" w:eastAsia="Calibri" w:hAnsi="Calibri" w:cs="Calibri"/>
          <w:u w:val="single"/>
        </w:rPr>
      </w:pPr>
      <w:r>
        <w:rPr>
          <w:rFonts w:ascii="Calibri" w:eastAsia="Calibri" w:hAnsi="Calibri" w:cs="Calibri"/>
          <w:b/>
        </w:rPr>
        <w:t xml:space="preserve">FECHA: </w:t>
      </w:r>
      <w:r w:rsidR="00884C9D">
        <w:rPr>
          <w:rFonts w:ascii="Calibri" w:eastAsia="Calibri" w:hAnsi="Calibri" w:cs="Calibri"/>
          <w:b/>
        </w:rPr>
        <w:t>28 de noviembre de 2023.</w:t>
      </w:r>
    </w:p>
    <w:p w:rsidR="00D72168" w:rsidRDefault="00D72168">
      <w:pPr>
        <w:ind w:left="0" w:right="-376" w:hanging="2"/>
        <w:jc w:val="both"/>
        <w:rPr>
          <w:rFonts w:ascii="Calibri" w:eastAsia="Calibri" w:hAnsi="Calibri" w:cs="Calibri"/>
          <w:color w:val="FF0000"/>
          <w:sz w:val="20"/>
          <w:szCs w:val="20"/>
        </w:rPr>
      </w:pPr>
    </w:p>
    <w:p w:rsidR="00D72168" w:rsidRDefault="001D7D2E">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D72168" w:rsidRDefault="00D72168">
      <w:pPr>
        <w:ind w:left="0" w:right="-376" w:hanging="2"/>
        <w:jc w:val="both"/>
        <w:rPr>
          <w:rFonts w:ascii="Calibri" w:eastAsia="Calibri" w:hAnsi="Calibri" w:cs="Calibri"/>
          <w:sz w:val="20"/>
          <w:szCs w:val="20"/>
          <w:highlight w:val="white"/>
        </w:rPr>
      </w:pPr>
    </w:p>
    <w:p w:rsidR="00D72168" w:rsidRDefault="001D7D2E">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D72168" w:rsidRDefault="001D7D2E">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D72168" w:rsidRDefault="001D7D2E">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w:t>
      </w:r>
      <w:r>
        <w:rPr>
          <w:rFonts w:ascii="Calibri" w:eastAsia="Calibri" w:hAnsi="Calibri" w:cs="Calibri"/>
          <w:sz w:val="20"/>
          <w:szCs w:val="20"/>
        </w:rPr>
        <w:t>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w:t>
        </w:r>
        <w:r>
          <w:rPr>
            <w:rFonts w:ascii="Calibri" w:eastAsia="Calibri" w:hAnsi="Calibri" w:cs="Calibri"/>
            <w:color w:val="0000FF"/>
            <w:sz w:val="20"/>
            <w:szCs w:val="20"/>
            <w:u w:val="single"/>
          </w:rPr>
          <w:t>gob.mx:9100/irj/portal</w:t>
        </w:r>
      </w:hyperlink>
    </w:p>
    <w:p w:rsidR="00D72168" w:rsidRDefault="001D7D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D72168" w:rsidRDefault="001D7D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D72168" w:rsidRDefault="001D7D2E">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 xml:space="preserve">Padrón de Proveedores de </w:t>
      </w:r>
      <w:r>
        <w:rPr>
          <w:rFonts w:ascii="Calibri" w:eastAsia="Calibri" w:hAnsi="Calibri" w:cs="Calibri"/>
          <w:b/>
          <w:sz w:val="20"/>
          <w:szCs w:val="20"/>
          <w:highlight w:val="white"/>
        </w:rPr>
        <w:t>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D72168" w:rsidRDefault="001D7D2E">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w:t>
      </w:r>
      <w:r>
        <w:rPr>
          <w:rFonts w:ascii="Calibri" w:eastAsia="Calibri" w:hAnsi="Calibri" w:cs="Calibri"/>
          <w:sz w:val="20"/>
          <w:szCs w:val="20"/>
          <w:highlight w:val="white"/>
        </w:rPr>
        <w:t xml:space="preserve"> partir de obtener el promedio de los precios preponderantes que resulten de las ofertas aceptadas técnicamente en la licitación, y a éste se le resta el porcentaje que determine el sujeto de la Ley en bases.</w:t>
      </w:r>
    </w:p>
    <w:p w:rsidR="00D72168" w:rsidRDefault="001D7D2E">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D72168" w:rsidRDefault="001D7D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D72168" w:rsidRDefault="001D7D2E">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D72168" w:rsidRDefault="00D72168">
      <w:pPr>
        <w:ind w:left="0" w:right="-376" w:hanging="2"/>
        <w:jc w:val="both"/>
        <w:rPr>
          <w:rFonts w:ascii="Calibri" w:eastAsia="Calibri" w:hAnsi="Calibri" w:cs="Calibri"/>
          <w:sz w:val="20"/>
          <w:szCs w:val="20"/>
        </w:rPr>
      </w:pPr>
    </w:p>
    <w:p w:rsidR="00D72168" w:rsidRDefault="001D7D2E">
      <w:pPr>
        <w:ind w:left="0" w:right="-376" w:hanging="2"/>
        <w:jc w:val="both"/>
        <w:rPr>
          <w:rFonts w:ascii="Calibri" w:eastAsia="Calibri" w:hAnsi="Calibri" w:cs="Calibri"/>
          <w:sz w:val="20"/>
          <w:szCs w:val="20"/>
        </w:rPr>
      </w:pPr>
      <w:bookmarkStart w:id="0" w:name="_heading=h.2et92p0" w:colFirst="0" w:colLast="0"/>
      <w:bookmarkEnd w:id="0"/>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a los proveedores que c</w:t>
      </w:r>
      <w:r>
        <w:rPr>
          <w:rFonts w:ascii="Calibri" w:eastAsia="Calibri" w:hAnsi="Calibri" w:cs="Calibri"/>
          <w:b/>
          <w:sz w:val="20"/>
          <w:szCs w:val="20"/>
          <w:u w:val="single"/>
        </w:rPr>
        <w:t xml:space="preserve">uenten con su registro en el Padrón </w:t>
      </w:r>
      <w:r w:rsidRPr="00884C9D">
        <w:rPr>
          <w:rFonts w:ascii="Calibri" w:eastAsia="Calibri" w:hAnsi="Calibri" w:cs="Calibri"/>
          <w:b/>
          <w:sz w:val="20"/>
          <w:szCs w:val="20"/>
          <w:u w:val="single"/>
        </w:rPr>
        <w:t xml:space="preserve">Estatal de Proveedores actualizado al </w:t>
      </w:r>
      <w:r w:rsidRPr="00884C9D">
        <w:rPr>
          <w:rFonts w:ascii="Calibri" w:eastAsia="Calibri" w:hAnsi="Calibri" w:cs="Calibri"/>
          <w:b/>
          <w:sz w:val="20"/>
          <w:szCs w:val="20"/>
          <w:u w:val="single"/>
        </w:rPr>
        <w:t>20</w:t>
      </w:r>
      <w:r w:rsidRPr="00884C9D">
        <w:rPr>
          <w:rFonts w:ascii="Calibri" w:eastAsia="Calibri" w:hAnsi="Calibri" w:cs="Calibri"/>
          <w:b/>
          <w:sz w:val="20"/>
          <w:szCs w:val="20"/>
          <w:u w:val="single"/>
        </w:rPr>
        <w:t>2</w:t>
      </w:r>
      <w:r w:rsidR="00884C9D" w:rsidRPr="00884C9D">
        <w:rPr>
          <w:rFonts w:ascii="Calibri" w:eastAsia="Calibri" w:hAnsi="Calibri" w:cs="Calibri"/>
          <w:b/>
          <w:sz w:val="20"/>
          <w:szCs w:val="20"/>
          <w:u w:val="single"/>
        </w:rPr>
        <w:t>3</w:t>
      </w:r>
      <w:r w:rsidRPr="00884C9D">
        <w:rPr>
          <w:rFonts w:ascii="Calibri" w:eastAsia="Calibri" w:hAnsi="Calibri" w:cs="Calibri"/>
          <w:sz w:val="20"/>
          <w:szCs w:val="20"/>
        </w:rPr>
        <w:t xml:space="preserve">, los bienes comprendidos en el </w:t>
      </w:r>
      <w:r w:rsidRPr="00884C9D">
        <w:rPr>
          <w:rFonts w:ascii="Calibri" w:eastAsia="Calibri" w:hAnsi="Calibri" w:cs="Calibri"/>
          <w:b/>
          <w:sz w:val="20"/>
          <w:szCs w:val="20"/>
        </w:rPr>
        <w:t>Anexo I</w:t>
      </w:r>
      <w:r w:rsidRPr="00884C9D">
        <w:rPr>
          <w:rFonts w:ascii="Calibri" w:eastAsia="Calibri" w:hAnsi="Calibri" w:cs="Calibri"/>
          <w:b/>
          <w:sz w:val="20"/>
          <w:szCs w:val="20"/>
        </w:rPr>
        <w:t xml:space="preserve"> de la invitación </w:t>
      </w:r>
      <w:r w:rsidR="00884C9D" w:rsidRPr="00884C9D">
        <w:rPr>
          <w:rFonts w:ascii="Calibri" w:eastAsia="Calibri" w:hAnsi="Calibri" w:cs="Calibri"/>
          <w:b/>
          <w:sz w:val="20"/>
          <w:szCs w:val="20"/>
        </w:rPr>
        <w:t>CDE-46506723-1</w:t>
      </w:r>
      <w:r w:rsidRPr="00884C9D">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D72168" w:rsidRDefault="00D72168">
      <w:pPr>
        <w:ind w:left="0" w:right="-376" w:hanging="2"/>
        <w:jc w:val="both"/>
        <w:rPr>
          <w:rFonts w:ascii="Calibri" w:eastAsia="Calibri" w:hAnsi="Calibri" w:cs="Calibri"/>
          <w:sz w:val="20"/>
          <w:szCs w:val="20"/>
        </w:rPr>
      </w:pPr>
    </w:p>
    <w:p w:rsidR="00D72168" w:rsidRDefault="001D7D2E">
      <w:pPr>
        <w:ind w:left="0" w:right="-376" w:hanging="2"/>
        <w:jc w:val="both"/>
        <w:rPr>
          <w:rFonts w:ascii="Calibri" w:eastAsia="Calibri" w:hAnsi="Calibri" w:cs="Calibri"/>
          <w:color w:val="1155CC"/>
          <w:sz w:val="20"/>
          <w:szCs w:val="20"/>
          <w:highlight w:val="white"/>
          <w:u w:val="singl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r w:rsidR="00884C9D">
        <w:rPr>
          <w:rFonts w:ascii="Calibri" w:eastAsia="Calibri" w:hAnsi="Calibri" w:cs="Calibri"/>
          <w:color w:val="1155CC"/>
          <w:sz w:val="20"/>
          <w:szCs w:val="20"/>
          <w:highlight w:val="white"/>
          <w:u w:val="single"/>
        </w:rPr>
        <w:t>.</w:t>
      </w:r>
    </w:p>
    <w:p w:rsidR="00884C9D" w:rsidRDefault="00884C9D">
      <w:pPr>
        <w:ind w:left="0" w:right="-376" w:hanging="2"/>
        <w:jc w:val="both"/>
        <w:rPr>
          <w:rFonts w:ascii="Calibri" w:eastAsia="Calibri" w:hAnsi="Calibri" w:cs="Calibri"/>
          <w:color w:val="1155CC"/>
          <w:sz w:val="20"/>
          <w:szCs w:val="20"/>
          <w:highlight w:val="white"/>
          <w:u w:val="single"/>
        </w:rPr>
      </w:pPr>
    </w:p>
    <w:p w:rsidR="00884C9D" w:rsidRDefault="00884C9D">
      <w:pPr>
        <w:ind w:left="0" w:right="-376" w:hanging="2"/>
        <w:jc w:val="both"/>
        <w:rPr>
          <w:rFonts w:ascii="Calibri" w:eastAsia="Calibri" w:hAnsi="Calibri" w:cs="Calibri"/>
          <w:color w:val="1155CC"/>
          <w:sz w:val="20"/>
          <w:szCs w:val="20"/>
          <w:highlight w:val="white"/>
          <w:u w:val="single"/>
        </w:rPr>
      </w:pPr>
    </w:p>
    <w:p w:rsidR="00D72168" w:rsidRDefault="00D72168">
      <w:pPr>
        <w:ind w:left="0" w:right="-376" w:hanging="2"/>
        <w:jc w:val="both"/>
        <w:rPr>
          <w:rFonts w:ascii="Calibri" w:eastAsia="Calibri" w:hAnsi="Calibri" w:cs="Calibri"/>
          <w:sz w:val="20"/>
          <w:szCs w:val="20"/>
        </w:rPr>
      </w:pPr>
    </w:p>
    <w:p w:rsidR="00D72168" w:rsidRDefault="001D7D2E">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D72168" w:rsidRDefault="00D72168">
      <w:pPr>
        <w:ind w:left="0" w:right="-376" w:hanging="2"/>
        <w:jc w:val="both"/>
        <w:rPr>
          <w:rFonts w:ascii="Calibri" w:eastAsia="Calibri" w:hAnsi="Calibri" w:cs="Calibri"/>
          <w:sz w:val="20"/>
          <w:szCs w:val="20"/>
        </w:rPr>
      </w:pPr>
    </w:p>
    <w:p w:rsidR="00D72168" w:rsidRDefault="001D7D2E">
      <w:pPr>
        <w:ind w:left="0" w:right="-376" w:hanging="2"/>
        <w:jc w:val="both"/>
        <w:rPr>
          <w:rFonts w:ascii="Calibri" w:eastAsia="Calibri" w:hAnsi="Calibri" w:cs="Calibri"/>
          <w:sz w:val="20"/>
          <w:szCs w:val="20"/>
        </w:rPr>
      </w:pPr>
      <w:r w:rsidRPr="00884C9D">
        <w:rPr>
          <w:rFonts w:ascii="Calibri" w:eastAsia="Calibri" w:hAnsi="Calibri" w:cs="Calibri"/>
          <w:sz w:val="20"/>
          <w:szCs w:val="20"/>
        </w:rPr>
        <w:t xml:space="preserve">Para efectos de la presente invitación, podrá bajo su responsabilidad solicitar los Anexos </w:t>
      </w:r>
      <w:r w:rsidRPr="00884C9D">
        <w:rPr>
          <w:rFonts w:ascii="Calibri" w:eastAsia="Calibri" w:hAnsi="Calibri" w:cs="Calibri"/>
          <w:sz w:val="20"/>
          <w:szCs w:val="20"/>
        </w:rPr>
        <w:t xml:space="preserve">I, A, </w:t>
      </w:r>
      <w:r w:rsidR="00884C9D" w:rsidRPr="00884C9D">
        <w:rPr>
          <w:rFonts w:ascii="Calibri" w:eastAsia="Calibri" w:hAnsi="Calibri" w:cs="Calibri"/>
          <w:sz w:val="20"/>
          <w:szCs w:val="20"/>
        </w:rPr>
        <w:t>A</w:t>
      </w:r>
      <w:r w:rsidRPr="00884C9D">
        <w:rPr>
          <w:rFonts w:ascii="Calibri" w:eastAsia="Calibri" w:hAnsi="Calibri" w:cs="Calibri"/>
          <w:sz w:val="20"/>
          <w:szCs w:val="20"/>
        </w:rPr>
        <w:t xml:space="preserve">B, </w:t>
      </w:r>
      <w:r w:rsidR="00884C9D" w:rsidRPr="00884C9D">
        <w:rPr>
          <w:rFonts w:ascii="Calibri" w:eastAsia="Calibri" w:hAnsi="Calibri" w:cs="Calibri"/>
          <w:sz w:val="20"/>
          <w:szCs w:val="20"/>
        </w:rPr>
        <w:t>B, C, D, E, F, G</w:t>
      </w:r>
      <w:r w:rsidRPr="00884C9D">
        <w:rPr>
          <w:rFonts w:ascii="Calibri" w:eastAsia="Calibri" w:hAnsi="Calibri" w:cs="Calibri"/>
          <w:sz w:val="20"/>
          <w:szCs w:val="20"/>
        </w:rPr>
        <w:t xml:space="preserve"> </w:t>
      </w:r>
      <w:r w:rsidRPr="00884C9D">
        <w:rPr>
          <w:rFonts w:ascii="Calibri" w:eastAsia="Calibri" w:hAnsi="Calibri" w:cs="Calibri"/>
          <w:sz w:val="20"/>
          <w:szCs w:val="20"/>
        </w:rPr>
        <w:t>y R</w:t>
      </w:r>
      <w:r w:rsidRPr="00884C9D">
        <w:rPr>
          <w:rFonts w:ascii="Calibri" w:eastAsia="Calibri" w:hAnsi="Calibri" w:cs="Calibri"/>
          <w:sz w:val="20"/>
          <w:szCs w:val="20"/>
        </w:rPr>
        <w:t>, que incluyen las especificaciones, característi</w:t>
      </w:r>
      <w:r w:rsidRPr="00884C9D">
        <w:rPr>
          <w:rFonts w:ascii="Calibri" w:eastAsia="Calibri" w:hAnsi="Calibri" w:cs="Calibri"/>
          <w:sz w:val="20"/>
          <w:szCs w:val="20"/>
        </w:rPr>
        <w:t xml:space="preserve">cas y demás términos en forma detallada en la Dirección, o en su caso solicitar la información al correo </w:t>
      </w:r>
      <w:hyperlink r:id="rId11" w:history="1">
        <w:r w:rsidR="00884C9D" w:rsidRPr="00884C9D">
          <w:rPr>
            <w:rStyle w:val="Hipervnculo"/>
            <w:rFonts w:ascii="Calibri" w:eastAsia="Calibri" w:hAnsi="Calibri" w:cs="Calibri"/>
            <w:sz w:val="20"/>
            <w:szCs w:val="20"/>
          </w:rPr>
          <w:t>mcolmenero@</w:t>
        </w:r>
      </w:hyperlink>
      <w:hyperlink r:id="rId12">
        <w:r w:rsidRPr="00884C9D">
          <w:rPr>
            <w:rFonts w:ascii="Calibri" w:eastAsia="Calibri" w:hAnsi="Calibri" w:cs="Calibri"/>
            <w:color w:val="0000FF"/>
            <w:sz w:val="20"/>
            <w:szCs w:val="20"/>
            <w:u w:val="single"/>
          </w:rPr>
          <w:t>guanajuato.gob.mx</w:t>
        </w:r>
      </w:hyperlink>
      <w:r w:rsidR="00884C9D">
        <w:rPr>
          <w:rFonts w:ascii="Calibri" w:eastAsia="Calibri" w:hAnsi="Calibri" w:cs="Calibri"/>
          <w:color w:val="0000FF"/>
          <w:sz w:val="20"/>
          <w:szCs w:val="20"/>
          <w:u w:val="single"/>
        </w:rPr>
        <w:t>.</w:t>
      </w:r>
      <w:r>
        <w:rPr>
          <w:rFonts w:ascii="Calibri" w:eastAsia="Calibri" w:hAnsi="Calibri" w:cs="Calibri"/>
          <w:sz w:val="20"/>
          <w:szCs w:val="20"/>
        </w:rPr>
        <w:t xml:space="preserve"> </w:t>
      </w:r>
    </w:p>
    <w:p w:rsidR="00D72168" w:rsidRDefault="00D72168">
      <w:pPr>
        <w:ind w:left="0" w:right="-376" w:hanging="2"/>
        <w:jc w:val="both"/>
        <w:rPr>
          <w:rFonts w:ascii="Calibri" w:eastAsia="Calibri" w:hAnsi="Calibri" w:cs="Calibri"/>
          <w:sz w:val="20"/>
          <w:szCs w:val="20"/>
        </w:rPr>
      </w:pPr>
    </w:p>
    <w:p w:rsidR="00D72168" w:rsidRPr="00884C9D" w:rsidRDefault="001D7D2E" w:rsidP="00884C9D">
      <w:pPr>
        <w:numPr>
          <w:ilvl w:val="0"/>
          <w:numId w:val="1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D72168" w:rsidRDefault="00D72168">
      <w:pPr>
        <w:ind w:left="0" w:right="-376" w:hanging="2"/>
        <w:jc w:val="both"/>
        <w:rPr>
          <w:rFonts w:ascii="Calibri" w:eastAsia="Calibri" w:hAnsi="Calibri" w:cs="Calibri"/>
          <w:sz w:val="20"/>
          <w:szCs w:val="20"/>
        </w:rPr>
      </w:pPr>
    </w:p>
    <w:p w:rsidR="00D72168" w:rsidRDefault="001D7D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884C9D">
        <w:rPr>
          <w:rFonts w:ascii="Calibri" w:eastAsia="Calibri" w:hAnsi="Calibri" w:cs="Calibri"/>
          <w:b/>
          <w:color w:val="000000"/>
          <w:sz w:val="20"/>
          <w:szCs w:val="20"/>
        </w:rPr>
        <w:t>04</w:t>
      </w:r>
      <w:r>
        <w:rPr>
          <w:rFonts w:ascii="Calibri" w:eastAsia="Calibri" w:hAnsi="Calibri" w:cs="Calibri"/>
          <w:b/>
          <w:color w:val="000000"/>
          <w:sz w:val="20"/>
          <w:szCs w:val="20"/>
        </w:rPr>
        <w:t xml:space="preserve"> de </w:t>
      </w:r>
      <w:r w:rsidR="00884C9D">
        <w:rPr>
          <w:rFonts w:ascii="Calibri" w:eastAsia="Calibri" w:hAnsi="Calibri" w:cs="Calibri"/>
          <w:b/>
          <w:color w:val="000000"/>
          <w:sz w:val="20"/>
          <w:szCs w:val="20"/>
        </w:rPr>
        <w:t>diciembre</w:t>
      </w:r>
      <w:r>
        <w:rPr>
          <w:rFonts w:ascii="Calibri" w:eastAsia="Calibri" w:hAnsi="Calibri" w:cs="Calibri"/>
          <w:b/>
          <w:color w:val="000000"/>
          <w:sz w:val="20"/>
          <w:szCs w:val="20"/>
        </w:rPr>
        <w:t xml:space="preserve"> 20</w:t>
      </w:r>
      <w:r w:rsidR="00884C9D">
        <w:rPr>
          <w:rFonts w:ascii="Calibri" w:eastAsia="Calibri" w:hAnsi="Calibri" w:cs="Calibri"/>
          <w:b/>
          <w:color w:val="000000"/>
          <w:sz w:val="20"/>
          <w:szCs w:val="20"/>
        </w:rPr>
        <w:t>23</w:t>
      </w:r>
      <w:r>
        <w:rPr>
          <w:rFonts w:ascii="Calibri" w:eastAsia="Calibri" w:hAnsi="Calibri" w:cs="Calibri"/>
          <w:b/>
          <w:color w:val="000000"/>
          <w:sz w:val="20"/>
          <w:szCs w:val="20"/>
        </w:rPr>
        <w:t xml:space="preserve"> a las </w:t>
      </w:r>
      <w:r w:rsidR="00884C9D">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w:t>
      </w:r>
      <w:r>
        <w:rPr>
          <w:rFonts w:ascii="Calibri" w:eastAsia="Calibri" w:hAnsi="Calibri" w:cs="Calibri"/>
          <w:color w:val="000000"/>
          <w:sz w:val="20"/>
          <w:szCs w:val="20"/>
        </w:rPr>
        <w:t>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D72168" w:rsidRDefault="00D7216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72168" w:rsidRDefault="001D7D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de manera presencial, deberán entrega</w:t>
      </w:r>
      <w:r>
        <w:rPr>
          <w:rFonts w:ascii="Calibri" w:eastAsia="Calibri" w:hAnsi="Calibri" w:cs="Calibri"/>
          <w:color w:val="000000"/>
          <w:sz w:val="20"/>
          <w:szCs w:val="20"/>
        </w:rPr>
        <w:t xml:space="preserve">r los sobres de las propuestas Técnicas y Económicas a más tardar el día </w:t>
      </w:r>
      <w:r w:rsidR="00884C9D">
        <w:rPr>
          <w:rFonts w:ascii="Calibri" w:eastAsia="Calibri" w:hAnsi="Calibri" w:cs="Calibri"/>
          <w:b/>
          <w:color w:val="000000"/>
          <w:sz w:val="20"/>
          <w:szCs w:val="20"/>
        </w:rPr>
        <w:t xml:space="preserve"> 04 de diciembre 2023</w:t>
      </w:r>
      <w:r>
        <w:rPr>
          <w:rFonts w:ascii="Calibri" w:eastAsia="Calibri" w:hAnsi="Calibri" w:cs="Calibri"/>
          <w:b/>
          <w:color w:val="000000"/>
          <w:sz w:val="20"/>
          <w:szCs w:val="20"/>
        </w:rPr>
        <w:t xml:space="preserve"> a las </w:t>
      </w:r>
      <w:r w:rsidR="00884C9D">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en la Dirección de Adquisiciones y Suministros ubicada en la Carretera Guanajuato – Juventino Rosas Km. 9.5 Col. Yerbabuena C.P. 36250, Guanaj</w:t>
      </w:r>
      <w:r>
        <w:rPr>
          <w:rFonts w:ascii="Calibri" w:eastAsia="Calibri" w:hAnsi="Calibri" w:cs="Calibri"/>
          <w:color w:val="000000"/>
          <w:sz w:val="20"/>
          <w:szCs w:val="20"/>
        </w:rPr>
        <w:t xml:space="preserve">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w:t>
      </w:r>
      <w:r w:rsidRPr="00884C9D">
        <w:rPr>
          <w:rFonts w:ascii="Calibri" w:eastAsia="Calibri" w:hAnsi="Calibri" w:cs="Calibri"/>
          <w:color w:val="000000"/>
          <w:sz w:val="20"/>
          <w:szCs w:val="20"/>
        </w:rPr>
        <w:t xml:space="preserve">responsabilidad de los participantes registrar el </w:t>
      </w:r>
      <w:r w:rsidRPr="00884C9D">
        <w:rPr>
          <w:rFonts w:ascii="Calibri" w:eastAsia="Calibri" w:hAnsi="Calibri" w:cs="Calibri"/>
          <w:b/>
          <w:color w:val="000000"/>
          <w:sz w:val="20"/>
          <w:szCs w:val="20"/>
        </w:rPr>
        <w:t>ANEXO R</w:t>
      </w:r>
      <w:r w:rsidRPr="00884C9D">
        <w:rPr>
          <w:rFonts w:ascii="Calibri" w:eastAsia="Calibri" w:hAnsi="Calibri" w:cs="Calibri"/>
          <w:color w:val="000000"/>
          <w:sz w:val="20"/>
          <w:szCs w:val="20"/>
        </w:rPr>
        <w:t xml:space="preserve"> en el reloj </w:t>
      </w:r>
      <w:proofErr w:type="spellStart"/>
      <w:r w:rsidRPr="00884C9D">
        <w:rPr>
          <w:rFonts w:ascii="Calibri" w:eastAsia="Calibri" w:hAnsi="Calibri" w:cs="Calibri"/>
          <w:color w:val="000000"/>
          <w:sz w:val="20"/>
          <w:szCs w:val="20"/>
        </w:rPr>
        <w:t>checador</w:t>
      </w:r>
      <w:proofErr w:type="spellEnd"/>
      <w:r w:rsidRPr="00884C9D">
        <w:rPr>
          <w:rFonts w:ascii="Calibri" w:eastAsia="Calibri" w:hAnsi="Calibri" w:cs="Calibri"/>
          <w:color w:val="000000"/>
          <w:sz w:val="20"/>
          <w:szCs w:val="20"/>
        </w:rPr>
        <w:t>, que deberá anexar en la parte exterior</w:t>
      </w:r>
      <w:r>
        <w:rPr>
          <w:rFonts w:ascii="Calibri" w:eastAsia="Calibri" w:hAnsi="Calibri" w:cs="Calibri"/>
          <w:color w:val="000000"/>
          <w:sz w:val="20"/>
          <w:szCs w:val="20"/>
        </w:rPr>
        <w:t xml:space="preserve"> del sobre de la propuesta técnica presentada.</w:t>
      </w:r>
    </w:p>
    <w:p w:rsidR="00D72168" w:rsidRDefault="00D7216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72168" w:rsidRPr="00884C9D" w:rsidRDefault="001D7D2E" w:rsidP="00884C9D">
      <w:pPr>
        <w:numPr>
          <w:ilvl w:val="0"/>
          <w:numId w:val="13"/>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D72168" w:rsidRDefault="001D7D2E">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D72168" w:rsidRDefault="001D7D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La notificación se hará a través de la publicación del resultado del proceso de</w:t>
      </w:r>
      <w:r>
        <w:rPr>
          <w:rFonts w:ascii="Calibri" w:eastAsia="Calibri" w:hAnsi="Calibri" w:cs="Calibri"/>
          <w:color w:val="000000"/>
          <w:sz w:val="20"/>
          <w:szCs w:val="20"/>
        </w:rPr>
        <w:t xml:space="preserve"> contratación, en las páginas electrónicas </w:t>
      </w:r>
      <w:hyperlink r:id="rId1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4">
        <w:r>
          <w:rPr>
            <w:rFonts w:ascii="Calibri" w:eastAsia="Calibri" w:hAnsi="Calibri" w:cs="Calibri"/>
            <w:color w:val="1155CC"/>
            <w:sz w:val="20"/>
            <w:szCs w:val="20"/>
            <w:highlight w:val="white"/>
            <w:u w:val="single"/>
          </w:rPr>
          <w:t>https://pseig.guanajuato.gob.mx:9100/irj/portal</w:t>
        </w:r>
      </w:hyperlink>
    </w:p>
    <w:p w:rsidR="00D72168" w:rsidRDefault="00D7216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72168" w:rsidRPr="00884C9D" w:rsidRDefault="001D7D2E" w:rsidP="00884C9D">
      <w:pPr>
        <w:numPr>
          <w:ilvl w:val="0"/>
          <w:numId w:val="13"/>
        </w:numPr>
        <w:ind w:left="0" w:right="-376" w:hanging="2"/>
        <w:jc w:val="both"/>
        <w:rPr>
          <w:rFonts w:ascii="Calibri" w:eastAsia="Calibri" w:hAnsi="Calibri" w:cs="Calibri"/>
          <w:b/>
        </w:rPr>
      </w:pPr>
      <w:r w:rsidRPr="00884C9D">
        <w:rPr>
          <w:rFonts w:ascii="Calibri" w:eastAsia="Calibri" w:hAnsi="Calibri" w:cs="Calibri"/>
          <w:b/>
        </w:rPr>
        <w:t>FIRMA DEL PEDIDO O CONTRATO</w:t>
      </w:r>
    </w:p>
    <w:p w:rsidR="00D72168" w:rsidRDefault="00D72168">
      <w:pPr>
        <w:ind w:left="0" w:hanging="2"/>
        <w:jc w:val="both"/>
        <w:rPr>
          <w:rFonts w:ascii="Calibri" w:eastAsia="Calibri" w:hAnsi="Calibri" w:cs="Calibri"/>
          <w:sz w:val="20"/>
          <w:szCs w:val="20"/>
          <w:highlight w:val="red"/>
        </w:rPr>
      </w:pPr>
    </w:p>
    <w:p w:rsidR="00D72168" w:rsidRDefault="001D7D2E">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w:t>
      </w:r>
      <w:r>
        <w:rPr>
          <w:rFonts w:ascii="Calibri" w:eastAsia="Calibri" w:hAnsi="Calibri" w:cs="Calibri"/>
          <w:color w:val="000000"/>
          <w:sz w:val="20"/>
          <w:szCs w:val="20"/>
        </w:rPr>
        <w:t xml:space="preserve">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D72168" w:rsidRDefault="00D72168">
      <w:pPr>
        <w:ind w:left="0" w:hanging="2"/>
        <w:jc w:val="both"/>
        <w:rPr>
          <w:rFonts w:ascii="Calibri" w:eastAsia="Calibri" w:hAnsi="Calibri" w:cs="Calibri"/>
          <w:sz w:val="20"/>
          <w:szCs w:val="20"/>
          <w:highlight w:val="red"/>
        </w:rPr>
      </w:pPr>
    </w:p>
    <w:p w:rsidR="00D72168" w:rsidRDefault="001D7D2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En caso de no formalizar los contratos adjudicados, el proveedor será sancionado en términos de Ley, y se podrá fincar el pedido o contrato al siguiente participant</w:t>
      </w:r>
      <w:r>
        <w:rPr>
          <w:rFonts w:ascii="Calibri" w:eastAsia="Calibri" w:hAnsi="Calibri" w:cs="Calibri"/>
          <w:color w:val="000000"/>
          <w:sz w:val="20"/>
          <w:szCs w:val="20"/>
        </w:rPr>
        <w:t xml:space="preserve">e que reúna el precio, calidad y condiciones. Lo anterior se sujeta a los términos establecidos en Ley para dicho efecto. </w:t>
      </w:r>
    </w:p>
    <w:p w:rsidR="00D72168" w:rsidRDefault="00D7216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72168" w:rsidRPr="00884C9D" w:rsidRDefault="001D7D2E" w:rsidP="00884C9D">
      <w:pPr>
        <w:numPr>
          <w:ilvl w:val="0"/>
          <w:numId w:val="13"/>
        </w:numPr>
        <w:ind w:left="0" w:right="-376" w:hanging="2"/>
        <w:jc w:val="both"/>
        <w:rPr>
          <w:rFonts w:ascii="Calibri" w:eastAsia="Calibri" w:hAnsi="Calibri" w:cs="Calibri"/>
          <w:b/>
        </w:rPr>
      </w:pPr>
      <w:r>
        <w:rPr>
          <w:rFonts w:ascii="Calibri" w:eastAsia="Calibri" w:hAnsi="Calibri" w:cs="Calibri"/>
          <w:b/>
        </w:rPr>
        <w:t>LUGAR Y TIEMPO DE ENTREGA</w:t>
      </w:r>
    </w:p>
    <w:p w:rsidR="00D72168" w:rsidRDefault="00D7216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72168" w:rsidRDefault="001D7D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884C9D">
        <w:rPr>
          <w:rFonts w:ascii="Calibri" w:eastAsia="Calibri" w:hAnsi="Calibri" w:cs="Calibri"/>
          <w:color w:val="000000"/>
          <w:sz w:val="20"/>
          <w:szCs w:val="20"/>
        </w:rPr>
        <w:t xml:space="preserve">Deberá estipular tiempo de entrega considerando </w:t>
      </w:r>
      <w:r w:rsidRPr="00884C9D">
        <w:rPr>
          <w:rFonts w:ascii="Calibri" w:eastAsia="Calibri" w:hAnsi="Calibri" w:cs="Calibri"/>
          <w:b/>
          <w:color w:val="000000"/>
          <w:sz w:val="20"/>
          <w:szCs w:val="20"/>
        </w:rPr>
        <w:t>preferentemente</w:t>
      </w:r>
      <w:r w:rsidRPr="00884C9D">
        <w:rPr>
          <w:rFonts w:ascii="Calibri" w:eastAsia="Calibri" w:hAnsi="Calibri" w:cs="Calibri"/>
          <w:color w:val="000000"/>
          <w:sz w:val="20"/>
          <w:szCs w:val="20"/>
        </w:rPr>
        <w:t xml:space="preserve"> como fecha de </w:t>
      </w:r>
      <w:r w:rsidR="00884C9D" w:rsidRPr="00884C9D">
        <w:rPr>
          <w:rFonts w:ascii="Calibri" w:eastAsia="Calibri" w:hAnsi="Calibri" w:cs="Calibri"/>
          <w:b/>
          <w:color w:val="000000"/>
          <w:sz w:val="20"/>
          <w:szCs w:val="20"/>
        </w:rPr>
        <w:t>entrega 3</w:t>
      </w:r>
      <w:r w:rsidRPr="00884C9D">
        <w:rPr>
          <w:rFonts w:ascii="Calibri" w:eastAsia="Calibri" w:hAnsi="Calibri" w:cs="Calibri"/>
          <w:b/>
          <w:color w:val="000000"/>
          <w:sz w:val="20"/>
          <w:szCs w:val="20"/>
        </w:rPr>
        <w:t>0 días posteriores a la notificación de adjudicac</w:t>
      </w:r>
      <w:r w:rsidRPr="00884C9D">
        <w:rPr>
          <w:rFonts w:ascii="Calibri" w:eastAsia="Calibri" w:hAnsi="Calibri" w:cs="Calibri"/>
          <w:b/>
          <w:color w:val="000000"/>
          <w:sz w:val="20"/>
          <w:szCs w:val="20"/>
        </w:rPr>
        <w:t>ión</w:t>
      </w:r>
      <w:r w:rsidRPr="00884C9D">
        <w:rPr>
          <w:rFonts w:ascii="Calibri" w:eastAsia="Calibri" w:hAnsi="Calibri" w:cs="Calibri"/>
          <w:color w:val="000000"/>
          <w:sz w:val="20"/>
          <w:szCs w:val="20"/>
        </w:rPr>
        <w:t xml:space="preserve">, lo anterior dejando sin efecto la fecha mencionada en el Anexo I y la publicada en el portal de </w:t>
      </w:r>
      <w:proofErr w:type="spellStart"/>
      <w:r w:rsidRPr="00884C9D">
        <w:rPr>
          <w:rFonts w:ascii="Calibri" w:eastAsia="Calibri" w:hAnsi="Calibri" w:cs="Calibri"/>
          <w:color w:val="000000"/>
          <w:sz w:val="20"/>
          <w:szCs w:val="20"/>
        </w:rPr>
        <w:t>e·compras</w:t>
      </w:r>
      <w:proofErr w:type="spellEnd"/>
      <w:r w:rsidRPr="00884C9D">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D72168" w:rsidRDefault="00D7216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D72168" w:rsidRDefault="001D7D2E" w:rsidP="00E13748">
      <w:pPr>
        <w:pBdr>
          <w:top w:val="nil"/>
          <w:left w:val="nil"/>
          <w:bottom w:val="nil"/>
          <w:right w:val="nil"/>
          <w:between w:val="nil"/>
        </w:pBdr>
        <w:spacing w:line="240" w:lineRule="auto"/>
        <w:ind w:left="0" w:right="-283" w:hanging="2"/>
        <w:jc w:val="both"/>
        <w:rPr>
          <w:rFonts w:ascii="Calibri" w:eastAsia="Calibri" w:hAnsi="Calibri" w:cs="Calibri"/>
          <w:sz w:val="20"/>
          <w:szCs w:val="20"/>
        </w:rPr>
      </w:pPr>
      <w:r>
        <w:rPr>
          <w:rFonts w:ascii="Calibri" w:eastAsia="Calibri" w:hAnsi="Calibri" w:cs="Calibri"/>
          <w:color w:val="000000"/>
          <w:sz w:val="20"/>
          <w:szCs w:val="20"/>
        </w:rPr>
        <w:t xml:space="preserve">Los bienes deberán ser entregados en condiciones Libre a Bordo en Piso en el </w:t>
      </w:r>
      <w:r w:rsidR="00E13748">
        <w:rPr>
          <w:rFonts w:ascii="Calibri" w:eastAsia="Calibri" w:hAnsi="Calibri" w:cs="Calibri"/>
          <w:color w:val="000000"/>
          <w:sz w:val="20"/>
          <w:szCs w:val="20"/>
        </w:rPr>
        <w:t>las instalaciones del Centro de Rehabilitación Visual, ubicado en calle Hacienda 900, Silao de la Victoria, Guanajuato, en días hábiles y horario de 08:30 a 15:00 horas. Persona de contacto: C. Francisco Javier Rodríguez Lozano, Tel. 472 117 9338.</w:t>
      </w:r>
    </w:p>
    <w:p w:rsidR="00D72168" w:rsidRDefault="00D72168">
      <w:pPr>
        <w:ind w:left="0" w:right="-376" w:hanging="2"/>
        <w:jc w:val="both"/>
        <w:rPr>
          <w:rFonts w:ascii="Calibri" w:eastAsia="Calibri" w:hAnsi="Calibri" w:cs="Calibri"/>
          <w:sz w:val="20"/>
          <w:szCs w:val="20"/>
        </w:rPr>
      </w:pPr>
    </w:p>
    <w:p w:rsidR="00D72168" w:rsidRPr="00E13748" w:rsidRDefault="001D7D2E" w:rsidP="00E13748">
      <w:pPr>
        <w:numPr>
          <w:ilvl w:val="0"/>
          <w:numId w:val="13"/>
        </w:numPr>
        <w:ind w:left="0" w:right="-376" w:hanging="2"/>
        <w:jc w:val="both"/>
        <w:rPr>
          <w:rFonts w:ascii="Calibri" w:eastAsia="Calibri" w:hAnsi="Calibri" w:cs="Calibri"/>
          <w:b/>
        </w:rPr>
      </w:pPr>
      <w:r>
        <w:rPr>
          <w:rFonts w:ascii="Calibri" w:eastAsia="Calibri" w:hAnsi="Calibri" w:cs="Calibri"/>
          <w:b/>
        </w:rPr>
        <w:t>Transporte</w:t>
      </w:r>
    </w:p>
    <w:p w:rsidR="00D72168" w:rsidRDefault="00D72168">
      <w:pPr>
        <w:ind w:left="0" w:right="-376" w:hanging="2"/>
        <w:jc w:val="both"/>
        <w:rPr>
          <w:rFonts w:ascii="Calibri" w:eastAsia="Calibri" w:hAnsi="Calibri" w:cs="Calibri"/>
          <w:sz w:val="20"/>
          <w:szCs w:val="20"/>
        </w:rPr>
      </w:pPr>
    </w:p>
    <w:p w:rsidR="00D72168" w:rsidRDefault="001D7D2E">
      <w:pPr>
        <w:ind w:left="0" w:right="-376" w:hanging="2"/>
        <w:jc w:val="both"/>
        <w:rPr>
          <w:rFonts w:ascii="Calibri" w:eastAsia="Calibri" w:hAnsi="Calibri" w:cs="Calibri"/>
          <w:sz w:val="20"/>
          <w:szCs w:val="20"/>
        </w:rPr>
      </w:pPr>
      <w:r>
        <w:rPr>
          <w:rFonts w:ascii="Calibri" w:eastAsia="Calibri" w:hAnsi="Calibri" w:cs="Calibri"/>
          <w:sz w:val="20"/>
          <w:szCs w:val="20"/>
        </w:rPr>
        <w:t>El transporte será responsabilidad del (los) proveedor (es) adjudicado (s), en el lugar y fecha establecidos en las presentes bases, sin ningún cargo adicional por flete de carga o descarga o cualquier otro tipo de gasto originado por el servicio y transpo</w:t>
      </w:r>
      <w:r>
        <w:rPr>
          <w:rFonts w:ascii="Calibri" w:eastAsia="Calibri" w:hAnsi="Calibri" w:cs="Calibri"/>
          <w:sz w:val="20"/>
          <w:szCs w:val="20"/>
        </w:rPr>
        <w:t xml:space="preserve">rte de entrega, siendo este responsabilidad del proveedor o asegurándose de evitar el deterioro de los bienes al momento de su entrega para efectos de su recepción de conformidad por la convocante. </w:t>
      </w:r>
    </w:p>
    <w:p w:rsidR="00D72168" w:rsidRDefault="00D72168">
      <w:pPr>
        <w:ind w:left="0" w:right="-376" w:hanging="2"/>
        <w:jc w:val="both"/>
        <w:rPr>
          <w:rFonts w:ascii="Calibri" w:eastAsia="Calibri" w:hAnsi="Calibri" w:cs="Calibri"/>
          <w:sz w:val="20"/>
          <w:szCs w:val="20"/>
        </w:rPr>
      </w:pPr>
    </w:p>
    <w:p w:rsidR="00D72168" w:rsidRDefault="001D7D2E">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D72168" w:rsidRDefault="00D72168">
      <w:pPr>
        <w:ind w:left="0" w:right="-376" w:hanging="2"/>
        <w:jc w:val="both"/>
        <w:rPr>
          <w:rFonts w:ascii="Calibri" w:eastAsia="Calibri" w:hAnsi="Calibri" w:cs="Calibri"/>
          <w:sz w:val="20"/>
          <w:szCs w:val="20"/>
        </w:rPr>
      </w:pPr>
    </w:p>
    <w:p w:rsidR="00D72168" w:rsidRDefault="001D7D2E">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D72168" w:rsidRDefault="00D72168">
      <w:pPr>
        <w:ind w:left="0" w:right="-376" w:hanging="2"/>
        <w:jc w:val="both"/>
        <w:rPr>
          <w:rFonts w:ascii="Calibri" w:eastAsia="Calibri" w:hAnsi="Calibri" w:cs="Calibri"/>
          <w:sz w:val="20"/>
          <w:szCs w:val="20"/>
        </w:rPr>
      </w:pPr>
    </w:p>
    <w:p w:rsidR="00D72168" w:rsidRDefault="001D7D2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5">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E13748">
        <w:rPr>
          <w:rFonts w:ascii="Calibri" w:eastAsia="Calibri" w:hAnsi="Calibri" w:cs="Calibri"/>
          <w:color w:val="000000"/>
          <w:sz w:val="20"/>
          <w:szCs w:val="20"/>
        </w:rPr>
        <w:t>2023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w:t>
      </w:r>
      <w:r>
        <w:rPr>
          <w:rFonts w:ascii="Calibri" w:eastAsia="Calibri" w:hAnsi="Calibri" w:cs="Calibri"/>
          <w:sz w:val="20"/>
          <w:szCs w:val="20"/>
        </w:rPr>
        <w:t xml:space="preserve">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se encuent</w:t>
      </w:r>
      <w:r>
        <w:rPr>
          <w:rFonts w:ascii="Calibri" w:eastAsia="Calibri" w:hAnsi="Calibri" w:cs="Calibri"/>
          <w:color w:val="000000"/>
          <w:sz w:val="20"/>
          <w:szCs w:val="20"/>
        </w:rPr>
        <w:t xml:space="preserve">ra a su disposición en la siguiente liga: </w:t>
      </w:r>
      <w:hyperlink r:id="rId16">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D72168" w:rsidRDefault="00D7216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D72168" w:rsidRDefault="001D7D2E">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w:t>
      </w:r>
      <w:r>
        <w:rPr>
          <w:rFonts w:ascii="Calibri" w:eastAsia="Calibri" w:hAnsi="Calibri" w:cs="Calibri"/>
          <w:sz w:val="20"/>
          <w:szCs w:val="20"/>
        </w:rPr>
        <w:t>do, incluyendo: marca, modelo y/o versión, color, etc. que cumplan con las características mínimas solicitadas.</w:t>
      </w:r>
    </w:p>
    <w:p w:rsidR="00D72168" w:rsidRDefault="00D72168">
      <w:pPr>
        <w:ind w:left="0" w:right="284" w:hanging="2"/>
        <w:jc w:val="both"/>
        <w:rPr>
          <w:rFonts w:ascii="Calibri" w:eastAsia="Calibri" w:hAnsi="Calibri" w:cs="Calibri"/>
          <w:sz w:val="20"/>
          <w:szCs w:val="20"/>
        </w:rPr>
      </w:pPr>
    </w:p>
    <w:p w:rsidR="00D72168" w:rsidRPr="00E13748" w:rsidRDefault="001D7D2E">
      <w:pPr>
        <w:ind w:left="0" w:right="284" w:hanging="2"/>
        <w:jc w:val="both"/>
        <w:rPr>
          <w:rFonts w:ascii="Calibri" w:eastAsia="Calibri" w:hAnsi="Calibri" w:cs="Calibri"/>
          <w:sz w:val="20"/>
          <w:szCs w:val="20"/>
        </w:rPr>
      </w:pPr>
      <w:r w:rsidRPr="00E13748">
        <w:rPr>
          <w:rFonts w:ascii="Calibri" w:eastAsia="Calibri" w:hAnsi="Calibri" w:cs="Calibri"/>
          <w:b/>
          <w:sz w:val="20"/>
          <w:szCs w:val="20"/>
        </w:rPr>
        <w:t>Notas:</w:t>
      </w:r>
    </w:p>
    <w:p w:rsidR="00D72168" w:rsidRPr="00E13748" w:rsidRDefault="001D7D2E">
      <w:pPr>
        <w:numPr>
          <w:ilvl w:val="0"/>
          <w:numId w:val="6"/>
        </w:numPr>
        <w:ind w:left="0" w:right="284" w:hanging="2"/>
        <w:jc w:val="both"/>
        <w:rPr>
          <w:rFonts w:ascii="Calibri" w:eastAsia="Calibri" w:hAnsi="Calibri" w:cs="Calibri"/>
          <w:sz w:val="20"/>
          <w:szCs w:val="20"/>
        </w:rPr>
      </w:pPr>
      <w:r w:rsidRPr="00E13748">
        <w:rPr>
          <w:rFonts w:ascii="Calibri" w:eastAsia="Calibri" w:hAnsi="Calibri" w:cs="Calibri"/>
          <w:sz w:val="20"/>
          <w:szCs w:val="20"/>
        </w:rPr>
        <w:t>No se aceptarán opciones, deberá presentar una sola propuesta por partida, conforme a lo solicitado y según participe, cotizando la cant</w:t>
      </w:r>
      <w:r w:rsidRPr="00E13748">
        <w:rPr>
          <w:rFonts w:ascii="Calibri" w:eastAsia="Calibri" w:hAnsi="Calibri" w:cs="Calibri"/>
          <w:sz w:val="20"/>
          <w:szCs w:val="20"/>
        </w:rPr>
        <w:t>idad de bienes solicitados.</w:t>
      </w:r>
    </w:p>
    <w:p w:rsidR="00D72168" w:rsidRDefault="00D7216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D72168" w:rsidRDefault="001D7D2E">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D72168" w:rsidRDefault="00D7216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72168" w:rsidRDefault="001D7D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r w:rsidR="00E13748">
        <w:rPr>
          <w:rFonts w:ascii="Calibri" w:eastAsia="Calibri" w:hAnsi="Calibri" w:cs="Calibri"/>
          <w:b/>
          <w:sz w:val="20"/>
          <w:szCs w:val="20"/>
        </w:rPr>
        <w:t>.</w:t>
      </w:r>
    </w:p>
    <w:p w:rsidR="00D72168" w:rsidRDefault="00D7216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D72168" w:rsidRPr="00E13748" w:rsidRDefault="001D7D2E">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w:t>
      </w:r>
      <w:r w:rsidRPr="00E13748">
        <w:rPr>
          <w:rFonts w:ascii="Calibri" w:eastAsia="Calibri" w:hAnsi="Calibri" w:cs="Calibri"/>
          <w:sz w:val="20"/>
          <w:szCs w:val="20"/>
        </w:rPr>
        <w:t xml:space="preserve">apoderado legal acreditado. (ANEXO </w:t>
      </w:r>
      <w:r w:rsidR="00E13748" w:rsidRPr="00E13748">
        <w:rPr>
          <w:rFonts w:ascii="Calibri" w:eastAsia="Calibri" w:hAnsi="Calibri" w:cs="Calibri"/>
          <w:sz w:val="20"/>
          <w:szCs w:val="20"/>
        </w:rPr>
        <w:t>C</w:t>
      </w:r>
      <w:r w:rsidRPr="00E13748">
        <w:rPr>
          <w:rFonts w:ascii="Calibri" w:eastAsia="Calibri" w:hAnsi="Calibri" w:cs="Calibri"/>
          <w:sz w:val="20"/>
          <w:szCs w:val="20"/>
        </w:rPr>
        <w:t>)</w:t>
      </w:r>
      <w:r w:rsidRPr="00E13748">
        <w:rPr>
          <w:rFonts w:ascii="Calibri" w:eastAsia="Calibri" w:hAnsi="Calibri" w:cs="Calibri"/>
          <w:sz w:val="20"/>
          <w:szCs w:val="20"/>
        </w:rPr>
        <w:t xml:space="preserve"> </w:t>
      </w:r>
      <w:r w:rsidRPr="00E13748">
        <w:rPr>
          <w:rFonts w:ascii="Calibri" w:eastAsia="Calibri" w:hAnsi="Calibri" w:cs="Calibri"/>
          <w:b/>
          <w:sz w:val="20"/>
          <w:szCs w:val="20"/>
        </w:rPr>
        <w:t>(2</w:t>
      </w:r>
      <w:r w:rsidRPr="00E13748">
        <w:rPr>
          <w:rFonts w:ascii="Calibri" w:eastAsia="Calibri" w:hAnsi="Calibri" w:cs="Calibri"/>
          <w:b/>
          <w:i/>
          <w:sz w:val="20"/>
          <w:szCs w:val="20"/>
        </w:rPr>
        <w:t>_CDI_#proveedor.*)</w:t>
      </w:r>
      <w:r w:rsidR="00E13748" w:rsidRPr="00E13748">
        <w:rPr>
          <w:rFonts w:ascii="Calibri" w:eastAsia="Calibri" w:hAnsi="Calibri" w:cs="Calibri"/>
          <w:b/>
          <w:i/>
          <w:sz w:val="20"/>
          <w:szCs w:val="20"/>
        </w:rPr>
        <w:t>.</w:t>
      </w:r>
    </w:p>
    <w:p w:rsidR="00D72168" w:rsidRDefault="00D72168">
      <w:pPr>
        <w:ind w:left="0" w:right="284" w:hanging="2"/>
        <w:jc w:val="both"/>
        <w:rPr>
          <w:rFonts w:ascii="Calibri" w:eastAsia="Calibri" w:hAnsi="Calibri" w:cs="Calibri"/>
          <w:sz w:val="20"/>
          <w:szCs w:val="20"/>
        </w:rPr>
      </w:pPr>
    </w:p>
    <w:p w:rsidR="00D72168" w:rsidRPr="00E560F4" w:rsidRDefault="001D7D2E">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w:t>
      </w:r>
      <w:r>
        <w:rPr>
          <w:rFonts w:ascii="Calibri" w:eastAsia="Calibri" w:hAnsi="Calibri" w:cs="Calibri"/>
          <w:color w:val="222222"/>
          <w:sz w:val="20"/>
          <w:szCs w:val="20"/>
          <w:highlight w:val="white"/>
        </w:rPr>
        <w:t>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 xml:space="preserve">no mayor a 30 días naturales anteriores </w:t>
      </w:r>
      <w:r>
        <w:rPr>
          <w:rFonts w:ascii="Calibri" w:eastAsia="Calibri" w:hAnsi="Calibri" w:cs="Calibri"/>
          <w:b/>
          <w:color w:val="222222"/>
          <w:sz w:val="20"/>
          <w:szCs w:val="20"/>
          <w:highlight w:val="white"/>
        </w:rPr>
        <w:lastRenderedPageBreak/>
        <w:t>contados a partir del acto de apertura</w:t>
      </w:r>
      <w:r>
        <w:rPr>
          <w:rFonts w:ascii="Calibri" w:eastAsia="Calibri" w:hAnsi="Calibri" w:cs="Calibri"/>
          <w:color w:val="222222"/>
          <w:sz w:val="20"/>
          <w:szCs w:val="20"/>
          <w:highlight w:val="white"/>
        </w:rPr>
        <w:t xml:space="preserve"> de la presente invitación cuyo código QR y Cadena digital sea visible y </w:t>
      </w:r>
      <w:r w:rsidRPr="00E560F4">
        <w:rPr>
          <w:rFonts w:ascii="Calibri" w:eastAsia="Calibri" w:hAnsi="Calibri" w:cs="Calibri"/>
          <w:color w:val="222222"/>
          <w:sz w:val="20"/>
          <w:szCs w:val="20"/>
        </w:rPr>
        <w:t>legible</w:t>
      </w:r>
      <w:r w:rsidRPr="00E560F4">
        <w:rPr>
          <w:rFonts w:ascii="Calibri" w:eastAsia="Calibri" w:hAnsi="Calibri" w:cs="Calibri"/>
          <w:b/>
          <w:color w:val="222222"/>
          <w:sz w:val="20"/>
          <w:szCs w:val="20"/>
        </w:rPr>
        <w:t>.</w:t>
      </w:r>
      <w:r w:rsidRPr="00E560F4">
        <w:rPr>
          <w:rFonts w:ascii="Calibri" w:eastAsia="Calibri" w:hAnsi="Calibri" w:cs="Calibri"/>
          <w:b/>
          <w:color w:val="222222"/>
          <w:sz w:val="20"/>
          <w:szCs w:val="20"/>
        </w:rPr>
        <w:t xml:space="preserve"> (2.2._OSAT_#proveedor.*)</w:t>
      </w:r>
    </w:p>
    <w:p w:rsidR="00D72168" w:rsidRPr="00ED148A" w:rsidRDefault="001D7D2E">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Dicho doc</w:t>
      </w:r>
      <w:r>
        <w:rPr>
          <w:rFonts w:ascii="Calibri" w:eastAsia="Calibri" w:hAnsi="Calibri" w:cs="Calibri"/>
          <w:color w:val="222222"/>
          <w:sz w:val="20"/>
          <w:szCs w:val="20"/>
          <w:highlight w:val="white"/>
        </w:rPr>
        <w:t>umento será validado con posterioridad al acto de apertura, a través de la aplicación desarrollada por el Sistema de Administración Tributaria (SAT)  a efecto de verificar el RFC a favor de quien se emitió, la fecha de emisión de la opinión y el sentido en</w:t>
      </w:r>
      <w:r>
        <w:rPr>
          <w:rFonts w:ascii="Calibri" w:eastAsia="Calibri" w:hAnsi="Calibri" w:cs="Calibri"/>
          <w:color w:val="222222"/>
          <w:sz w:val="20"/>
          <w:szCs w:val="20"/>
          <w:highlight w:val="white"/>
        </w:rPr>
        <w:t xml:space="preserve"> el que se emitió, comprobando con ello que todos los datos coinciden con la constancia entregada como parte de la propuesta técnica. En caso de que el documento no incluya el código QR y Cadena digital o no se puedan verificar, o bien, el resultado de la </w:t>
      </w:r>
      <w:r>
        <w:rPr>
          <w:rFonts w:ascii="Calibri" w:eastAsia="Calibri" w:hAnsi="Calibri" w:cs="Calibri"/>
          <w:color w:val="222222"/>
          <w:sz w:val="20"/>
          <w:szCs w:val="20"/>
          <w:highlight w:val="white"/>
        </w:rPr>
        <w:t xml:space="preserve">consulta arroje datos contradictorios a los contenidos en la opinión </w:t>
      </w:r>
      <w:r w:rsidRPr="00ED148A">
        <w:rPr>
          <w:rFonts w:ascii="Calibri" w:eastAsia="Calibri" w:hAnsi="Calibri" w:cs="Calibri"/>
          <w:color w:val="222222"/>
          <w:sz w:val="20"/>
          <w:szCs w:val="20"/>
        </w:rPr>
        <w:t xml:space="preserve">presentada, será motivo de descalificación de conformidad con </w:t>
      </w:r>
      <w:r w:rsidR="00ED148A" w:rsidRPr="00ED148A">
        <w:rPr>
          <w:rFonts w:ascii="Calibri" w:eastAsia="Calibri" w:hAnsi="Calibri" w:cs="Calibri"/>
          <w:color w:val="222222"/>
          <w:sz w:val="20"/>
          <w:szCs w:val="20"/>
        </w:rPr>
        <w:t>el numeral 12</w:t>
      </w:r>
      <w:r w:rsidRPr="00ED148A">
        <w:rPr>
          <w:rFonts w:ascii="Calibri" w:eastAsia="Calibri" w:hAnsi="Calibri" w:cs="Calibri"/>
          <w:color w:val="222222"/>
          <w:sz w:val="20"/>
          <w:szCs w:val="20"/>
        </w:rPr>
        <w:t xml:space="preserve"> del apartado  </w:t>
      </w:r>
      <w:r w:rsidRPr="00ED148A">
        <w:rPr>
          <w:rFonts w:ascii="Calibri" w:eastAsia="Calibri" w:hAnsi="Calibri" w:cs="Calibri"/>
          <w:color w:val="222222"/>
          <w:sz w:val="20"/>
          <w:szCs w:val="20"/>
        </w:rPr>
        <w:t>“</w:t>
      </w:r>
      <w:r w:rsidR="00ED148A" w:rsidRPr="00ED148A">
        <w:rPr>
          <w:rFonts w:ascii="Calibri" w:eastAsia="Calibri" w:hAnsi="Calibri" w:cs="Calibri"/>
          <w:color w:val="222222"/>
          <w:sz w:val="20"/>
          <w:szCs w:val="20"/>
        </w:rPr>
        <w:t>IV</w:t>
      </w:r>
      <w:r w:rsidRPr="00ED148A">
        <w:rPr>
          <w:rFonts w:ascii="Calibri" w:eastAsia="Calibri" w:hAnsi="Calibri" w:cs="Calibri"/>
          <w:color w:val="222222"/>
          <w:sz w:val="20"/>
          <w:szCs w:val="20"/>
        </w:rPr>
        <w:t xml:space="preserve"> descalificaciones”.</w:t>
      </w:r>
    </w:p>
    <w:p w:rsidR="00E560F4" w:rsidRDefault="001D7D2E">
      <w:pPr>
        <w:shd w:val="clear" w:color="auto" w:fill="FFFFFF"/>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w:t>
      </w:r>
      <w:r>
        <w:rPr>
          <w:rFonts w:ascii="Calibri" w:eastAsia="Calibri" w:hAnsi="Calibri" w:cs="Calibri"/>
          <w:color w:val="222222"/>
          <w:sz w:val="20"/>
          <w:szCs w:val="20"/>
          <w:highlight w:val="white"/>
        </w:rPr>
        <w:t xml:space="preserve"> se encuentra  en sentido negativo. </w:t>
      </w:r>
      <w:r w:rsidR="00622C5F" w:rsidRPr="00E560F4">
        <w:rPr>
          <w:rFonts w:ascii="Calibri" w:eastAsia="Calibri" w:hAnsi="Calibri" w:cs="Calibri"/>
          <w:b/>
          <w:color w:val="222222"/>
          <w:sz w:val="20"/>
          <w:szCs w:val="20"/>
        </w:rPr>
        <w:t>(2.</w:t>
      </w:r>
      <w:r w:rsidR="00622C5F">
        <w:rPr>
          <w:rFonts w:ascii="Calibri" w:eastAsia="Calibri" w:hAnsi="Calibri" w:cs="Calibri"/>
          <w:b/>
          <w:color w:val="222222"/>
          <w:sz w:val="20"/>
          <w:szCs w:val="20"/>
        </w:rPr>
        <w:t>3</w:t>
      </w:r>
      <w:r w:rsidR="00622C5F" w:rsidRPr="00E560F4">
        <w:rPr>
          <w:rFonts w:ascii="Calibri" w:eastAsia="Calibri" w:hAnsi="Calibri" w:cs="Calibri"/>
          <w:b/>
          <w:color w:val="222222"/>
          <w:sz w:val="20"/>
          <w:szCs w:val="20"/>
        </w:rPr>
        <w:t>_O</w:t>
      </w:r>
      <w:r w:rsidR="00ED148A">
        <w:rPr>
          <w:rFonts w:ascii="Calibri" w:eastAsia="Calibri" w:hAnsi="Calibri" w:cs="Calibri"/>
          <w:b/>
          <w:color w:val="222222"/>
          <w:sz w:val="20"/>
          <w:szCs w:val="20"/>
        </w:rPr>
        <w:t>IMSS</w:t>
      </w:r>
      <w:r w:rsidR="00622C5F" w:rsidRPr="00E560F4">
        <w:rPr>
          <w:rFonts w:ascii="Calibri" w:eastAsia="Calibri" w:hAnsi="Calibri" w:cs="Calibri"/>
          <w:b/>
          <w:color w:val="222222"/>
          <w:sz w:val="20"/>
          <w:szCs w:val="20"/>
        </w:rPr>
        <w:t>_#proveedor.*)</w:t>
      </w:r>
    </w:p>
    <w:p w:rsidR="00D72168" w:rsidRDefault="001D7D2E">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D</w:t>
      </w:r>
      <w:r>
        <w:rPr>
          <w:rFonts w:ascii="Calibri" w:eastAsia="Calibri" w:hAnsi="Calibri" w:cs="Calibri"/>
          <w:color w:val="222222"/>
          <w:sz w:val="20"/>
          <w:szCs w:val="20"/>
          <w:highlight w:val="white"/>
        </w:rPr>
        <w:t xml:space="preserve">icho documento podrá ser validado con posterioridad al acto de apertura, a efecto de verificar el RFC a favor de quien se emitió, la fecha de emisión de la opinión y el sentido en el que se emitió, comprobando con ello </w:t>
      </w:r>
      <w:r>
        <w:rPr>
          <w:rFonts w:ascii="Calibri" w:eastAsia="Calibri" w:hAnsi="Calibri" w:cs="Calibri"/>
          <w:color w:val="222222"/>
          <w:sz w:val="20"/>
          <w:szCs w:val="20"/>
          <w:highlight w:val="white"/>
        </w:rPr>
        <w:t>que todos los datos coincidan con la constancia entregada como parte de la propuesta técnica.</w:t>
      </w:r>
    </w:p>
    <w:p w:rsidR="00E560F4" w:rsidRDefault="001D7D2E">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w:t>
      </w:r>
      <w:r>
        <w:rPr>
          <w:rFonts w:ascii="Calibri" w:eastAsia="Calibri" w:hAnsi="Calibri" w:cs="Calibri"/>
          <w:color w:val="222222"/>
          <w:sz w:val="20"/>
          <w:szCs w:val="20"/>
          <w:highlight w:val="white"/>
        </w:rPr>
        <w:t>.4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w:t>
      </w:r>
      <w:r>
        <w:rPr>
          <w:rFonts w:ascii="Calibri" w:eastAsia="Calibri" w:hAnsi="Calibri" w:cs="Calibri"/>
          <w:b/>
          <w:sz w:val="20"/>
          <w:szCs w:val="20"/>
          <w:highlight w:val="white"/>
        </w:rPr>
        <w:t>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w:t>
      </w:r>
      <w:r>
        <w:rPr>
          <w:rFonts w:ascii="Calibri" w:eastAsia="Calibri" w:hAnsi="Calibri" w:cs="Calibri"/>
          <w:b/>
          <w:sz w:val="20"/>
          <w:szCs w:val="20"/>
          <w:highlight w:val="white"/>
        </w:rPr>
        <w:t>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w:t>
      </w:r>
      <w:r>
        <w:rPr>
          <w:rFonts w:ascii="Calibri" w:eastAsia="Calibri" w:hAnsi="Calibri" w:cs="Calibri"/>
          <w:sz w:val="20"/>
          <w:szCs w:val="20"/>
          <w:highlight w:val="white"/>
        </w:rPr>
        <w:t xml:space="preserve"> de 2017. </w:t>
      </w:r>
      <w:r w:rsidR="00622C5F" w:rsidRPr="00E560F4">
        <w:rPr>
          <w:rFonts w:ascii="Calibri" w:eastAsia="Calibri" w:hAnsi="Calibri" w:cs="Calibri"/>
          <w:b/>
          <w:color w:val="222222"/>
          <w:sz w:val="20"/>
          <w:szCs w:val="20"/>
        </w:rPr>
        <w:t>(2.</w:t>
      </w:r>
      <w:r w:rsidR="00622C5F">
        <w:rPr>
          <w:rFonts w:ascii="Calibri" w:eastAsia="Calibri" w:hAnsi="Calibri" w:cs="Calibri"/>
          <w:b/>
          <w:color w:val="222222"/>
          <w:sz w:val="20"/>
          <w:szCs w:val="20"/>
        </w:rPr>
        <w:t>4</w:t>
      </w:r>
      <w:r w:rsidR="00622C5F" w:rsidRPr="00E560F4">
        <w:rPr>
          <w:rFonts w:ascii="Calibri" w:eastAsia="Calibri" w:hAnsi="Calibri" w:cs="Calibri"/>
          <w:b/>
          <w:color w:val="222222"/>
          <w:sz w:val="20"/>
          <w:szCs w:val="20"/>
        </w:rPr>
        <w:t>_O</w:t>
      </w:r>
      <w:r w:rsidR="00ED148A">
        <w:rPr>
          <w:rFonts w:ascii="Calibri" w:eastAsia="Calibri" w:hAnsi="Calibri" w:cs="Calibri"/>
          <w:b/>
          <w:color w:val="222222"/>
          <w:sz w:val="20"/>
          <w:szCs w:val="20"/>
        </w:rPr>
        <w:t>INFONAVIT</w:t>
      </w:r>
      <w:r w:rsidR="00622C5F" w:rsidRPr="00E560F4">
        <w:rPr>
          <w:rFonts w:ascii="Calibri" w:eastAsia="Calibri" w:hAnsi="Calibri" w:cs="Calibri"/>
          <w:b/>
          <w:color w:val="222222"/>
          <w:sz w:val="20"/>
          <w:szCs w:val="20"/>
        </w:rPr>
        <w:t>_#proveedor.*)</w:t>
      </w:r>
    </w:p>
    <w:p w:rsidR="00D72168" w:rsidRDefault="001D7D2E">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constancia y el sentido en el que se emitió, comprobando con ello que todos los datos coi</w:t>
      </w:r>
      <w:r>
        <w:rPr>
          <w:rFonts w:ascii="Calibri" w:eastAsia="Calibri" w:hAnsi="Calibri" w:cs="Calibri"/>
          <w:sz w:val="20"/>
          <w:szCs w:val="20"/>
          <w:highlight w:val="white"/>
        </w:rPr>
        <w:t>nciden con la constancia entregada como parte de la propuesta técnica.</w:t>
      </w:r>
    </w:p>
    <w:p w:rsidR="00D72168" w:rsidRDefault="001D7D2E">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Carta del fabricante o distribuidor mayorista, en la que manifieste que el participante es distribuidor autorizado de los bienes ofertados, y que responderá para la aplicación de garantías de fábrica, mano de obra, componentes y/o refacciones, por defectos</w:t>
      </w:r>
      <w:r>
        <w:rPr>
          <w:rFonts w:ascii="Calibri" w:eastAsia="Calibri" w:hAnsi="Calibri" w:cs="Calibri"/>
          <w:sz w:val="20"/>
          <w:szCs w:val="20"/>
        </w:rPr>
        <w:t xml:space="preserve"> de fabricación y/o vicios ocultos de los bienes ofertados por el </w:t>
      </w:r>
      <w:r w:rsidRPr="00622C5F">
        <w:rPr>
          <w:rFonts w:ascii="Calibri" w:eastAsia="Calibri" w:hAnsi="Calibri" w:cs="Calibri"/>
          <w:sz w:val="20"/>
          <w:szCs w:val="20"/>
        </w:rPr>
        <w:t xml:space="preserve">participante firmada por el representante legal, por los períodos señalados en el </w:t>
      </w:r>
      <w:r w:rsidRPr="00622C5F">
        <w:rPr>
          <w:rFonts w:ascii="Calibri" w:eastAsia="Calibri" w:hAnsi="Calibri" w:cs="Calibri"/>
          <w:sz w:val="20"/>
          <w:szCs w:val="20"/>
        </w:rPr>
        <w:t>anexo I</w:t>
      </w:r>
      <w:r w:rsidRPr="00622C5F">
        <w:rPr>
          <w:rFonts w:ascii="Calibri" w:eastAsia="Calibri" w:hAnsi="Calibri" w:cs="Calibri"/>
          <w:sz w:val="20"/>
          <w:szCs w:val="20"/>
        </w:rPr>
        <w:t>, a entera satisfacción de</w:t>
      </w:r>
      <w:r>
        <w:rPr>
          <w:rFonts w:ascii="Calibri" w:eastAsia="Calibri" w:hAnsi="Calibri" w:cs="Calibri"/>
          <w:sz w:val="20"/>
          <w:szCs w:val="20"/>
        </w:rPr>
        <w:t xml:space="preserve"> Gobierno del Estado. </w:t>
      </w:r>
      <w:r>
        <w:rPr>
          <w:rFonts w:ascii="Calibri" w:eastAsia="Calibri" w:hAnsi="Calibri" w:cs="Calibri"/>
          <w:b/>
          <w:sz w:val="20"/>
          <w:szCs w:val="20"/>
        </w:rPr>
        <w:t>(</w:t>
      </w:r>
      <w:r w:rsidR="00622C5F">
        <w:rPr>
          <w:rFonts w:ascii="Calibri" w:eastAsia="Calibri" w:hAnsi="Calibri" w:cs="Calibri"/>
          <w:b/>
          <w:i/>
          <w:sz w:val="20"/>
          <w:szCs w:val="20"/>
        </w:rPr>
        <w:t>2.5</w:t>
      </w:r>
      <w:r>
        <w:rPr>
          <w:rFonts w:ascii="Calibri" w:eastAsia="Calibri" w:hAnsi="Calibri" w:cs="Calibri"/>
          <w:b/>
          <w:i/>
          <w:sz w:val="20"/>
          <w:szCs w:val="20"/>
        </w:rPr>
        <w:t>_CF_#proveedor.*)</w:t>
      </w:r>
    </w:p>
    <w:p w:rsidR="00D72168" w:rsidRDefault="001D7D2E">
      <w:pPr>
        <w:ind w:left="0" w:right="284" w:hanging="2"/>
        <w:jc w:val="both"/>
        <w:rPr>
          <w:rFonts w:ascii="Calibri" w:eastAsia="Calibri" w:hAnsi="Calibri" w:cs="Calibri"/>
          <w:sz w:val="20"/>
          <w:szCs w:val="20"/>
        </w:rPr>
      </w:pPr>
      <w:r>
        <w:rPr>
          <w:rFonts w:ascii="Calibri" w:eastAsia="Calibri" w:hAnsi="Calibri" w:cs="Calibri"/>
          <w:sz w:val="20"/>
          <w:szCs w:val="20"/>
        </w:rPr>
        <w:t xml:space="preserve">Nota: En caso de que en el anexo </w:t>
      </w:r>
      <w:r>
        <w:rPr>
          <w:rFonts w:ascii="Calibri" w:eastAsia="Calibri" w:hAnsi="Calibri" w:cs="Calibri"/>
          <w:sz w:val="20"/>
          <w:szCs w:val="20"/>
        </w:rPr>
        <w:t>I no se señale período de garantía, ésta deberá ser mínimo por un año.</w:t>
      </w:r>
    </w:p>
    <w:p w:rsidR="00D72168" w:rsidRDefault="00D7216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D72168" w:rsidRDefault="001D7D2E">
      <w:pPr>
        <w:ind w:left="0" w:right="284" w:hanging="2"/>
        <w:jc w:val="both"/>
        <w:rPr>
          <w:rFonts w:ascii="Calibri" w:eastAsia="Calibri" w:hAnsi="Calibri" w:cs="Calibri"/>
          <w:sz w:val="20"/>
          <w:szCs w:val="20"/>
        </w:rPr>
      </w:pPr>
      <w:r w:rsidRPr="00622C5F">
        <w:rPr>
          <w:rFonts w:ascii="Calibri" w:eastAsia="Calibri" w:hAnsi="Calibri" w:cs="Calibri"/>
          <w:sz w:val="20"/>
          <w:szCs w:val="20"/>
        </w:rPr>
        <w:t>2.6</w:t>
      </w:r>
      <w:r w:rsidRPr="00622C5F">
        <w:rPr>
          <w:rFonts w:ascii="Calibri" w:eastAsia="Calibri" w:hAnsi="Calibri" w:cs="Calibri"/>
          <w:sz w:val="20"/>
          <w:szCs w:val="20"/>
        </w:rPr>
        <w:tab/>
        <w:t>Catálogo, ficha técnica o guía de ordenamiento</w:t>
      </w:r>
      <w:r w:rsidRPr="00622C5F">
        <w:rPr>
          <w:rFonts w:ascii="Calibri" w:eastAsia="Calibri" w:hAnsi="Calibri" w:cs="Calibri"/>
          <w:sz w:val="20"/>
          <w:szCs w:val="20"/>
        </w:rPr>
        <w:t xml:space="preserve"> de los bienes ofertados, mismo que deberá contener</w:t>
      </w:r>
      <w:r>
        <w:rPr>
          <w:rFonts w:ascii="Calibri" w:eastAsia="Calibri" w:hAnsi="Calibri" w:cs="Calibri"/>
          <w:sz w:val="20"/>
          <w:szCs w:val="20"/>
        </w:rPr>
        <w:t xml:space="preserve"> como mínimo la siguiente información: Imagen, marca, modelo. Se aclara que, si entre la descripción de la oferta técnica y lo expresado en el catálogo de producto existen datos contradictorios entre sí, q</w:t>
      </w:r>
      <w:r>
        <w:rPr>
          <w:rFonts w:ascii="Calibri" w:eastAsia="Calibri" w:hAnsi="Calibri" w:cs="Calibri"/>
          <w:sz w:val="20"/>
          <w:szCs w:val="20"/>
        </w:rPr>
        <w:t xml:space="preserve">uedará descalificado. </w:t>
      </w:r>
      <w:r>
        <w:rPr>
          <w:rFonts w:ascii="Calibri" w:eastAsia="Calibri" w:hAnsi="Calibri" w:cs="Calibri"/>
          <w:b/>
          <w:sz w:val="20"/>
          <w:szCs w:val="20"/>
        </w:rPr>
        <w:t>(</w:t>
      </w:r>
      <w:r w:rsidR="00622C5F">
        <w:rPr>
          <w:rFonts w:ascii="Calibri" w:eastAsia="Calibri" w:hAnsi="Calibri" w:cs="Calibri"/>
          <w:b/>
          <w:i/>
          <w:sz w:val="20"/>
          <w:szCs w:val="20"/>
        </w:rPr>
        <w:t>2.6</w:t>
      </w:r>
      <w:r>
        <w:rPr>
          <w:rFonts w:ascii="Calibri" w:eastAsia="Calibri" w:hAnsi="Calibri" w:cs="Calibri"/>
          <w:b/>
          <w:i/>
          <w:sz w:val="20"/>
          <w:szCs w:val="20"/>
        </w:rPr>
        <w:t>_</w:t>
      </w:r>
      <w:r w:rsidR="00ED148A">
        <w:rPr>
          <w:rFonts w:ascii="Calibri" w:eastAsia="Calibri" w:hAnsi="Calibri" w:cs="Calibri"/>
          <w:b/>
          <w:i/>
          <w:sz w:val="20"/>
          <w:szCs w:val="20"/>
        </w:rPr>
        <w:t>CAT_</w:t>
      </w:r>
      <w:r>
        <w:rPr>
          <w:rFonts w:ascii="Calibri" w:eastAsia="Calibri" w:hAnsi="Calibri" w:cs="Calibri"/>
          <w:b/>
          <w:i/>
          <w:sz w:val="20"/>
          <w:szCs w:val="20"/>
        </w:rPr>
        <w:t>#proveedor.*)</w:t>
      </w:r>
    </w:p>
    <w:p w:rsidR="00D72168" w:rsidRDefault="00D72168">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D72168" w:rsidRDefault="00D7216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72168" w:rsidRDefault="001D7D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622C5F">
        <w:rPr>
          <w:rFonts w:ascii="Calibri" w:eastAsia="Calibri" w:hAnsi="Calibri" w:cs="Calibri"/>
          <w:color w:val="000000"/>
          <w:sz w:val="20"/>
          <w:szCs w:val="20"/>
        </w:rPr>
        <w:t xml:space="preserve">En caso de que </w:t>
      </w:r>
      <w:r w:rsidRPr="00622C5F">
        <w:rPr>
          <w:rFonts w:ascii="Calibri" w:eastAsia="Calibri" w:hAnsi="Calibri" w:cs="Calibri"/>
          <w:b/>
          <w:color w:val="000000"/>
          <w:sz w:val="20"/>
          <w:szCs w:val="20"/>
        </w:rPr>
        <w:t>el</w:t>
      </w:r>
      <w:r w:rsidRPr="00622C5F">
        <w:rPr>
          <w:rFonts w:ascii="Calibri" w:eastAsia="Calibri" w:hAnsi="Calibri" w:cs="Calibri"/>
          <w:color w:val="000000"/>
          <w:sz w:val="20"/>
          <w:szCs w:val="20"/>
        </w:rPr>
        <w:t xml:space="preserve"> </w:t>
      </w:r>
      <w:r w:rsidRPr="00622C5F">
        <w:rPr>
          <w:rFonts w:ascii="Calibri" w:eastAsia="Calibri" w:hAnsi="Calibri" w:cs="Calibri"/>
          <w:b/>
          <w:color w:val="000000"/>
          <w:sz w:val="20"/>
          <w:szCs w:val="20"/>
        </w:rPr>
        <w:t>catálogo no indique alguna característica</w:t>
      </w:r>
      <w:r w:rsidRPr="00622C5F">
        <w:rPr>
          <w:rFonts w:ascii="Calibri" w:eastAsia="Calibri" w:hAnsi="Calibri" w:cs="Calibri"/>
          <w:color w:val="000000"/>
          <w:sz w:val="20"/>
          <w:szCs w:val="20"/>
        </w:rPr>
        <w:t xml:space="preserve"> solicitada por la conv</w:t>
      </w:r>
      <w:r w:rsidRPr="00622C5F">
        <w:rPr>
          <w:rFonts w:ascii="Calibri" w:eastAsia="Calibri" w:hAnsi="Calibri" w:cs="Calibri"/>
          <w:color w:val="000000"/>
          <w:sz w:val="20"/>
          <w:szCs w:val="20"/>
        </w:rPr>
        <w:t>ocante, deberá presentar carta bajo protesta de decir verdad debidamente firmada por el representante</w:t>
      </w:r>
      <w:r w:rsidRPr="00622C5F">
        <w:rPr>
          <w:rFonts w:ascii="Calibri" w:eastAsia="Calibri" w:hAnsi="Calibri" w:cs="Calibri"/>
          <w:sz w:val="20"/>
          <w:szCs w:val="20"/>
        </w:rPr>
        <w:t xml:space="preserve"> o apoderado</w:t>
      </w:r>
      <w:r w:rsidRPr="00622C5F">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D72168" w:rsidRDefault="00D7216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72168" w:rsidRDefault="001D7D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w:t>
      </w:r>
      <w:r>
        <w:rPr>
          <w:rFonts w:ascii="Calibri" w:eastAsia="Calibri" w:hAnsi="Calibri" w:cs="Calibri"/>
          <w:color w:val="000000"/>
          <w:sz w:val="20"/>
          <w:szCs w:val="20"/>
        </w:rPr>
        <w:t>cuentre en un idioma distinto al español, deberá presentarse con su traducción simple al idioma español</w:t>
      </w:r>
      <w:r w:rsidR="00622C5F">
        <w:rPr>
          <w:rFonts w:ascii="Calibri" w:eastAsia="Calibri" w:hAnsi="Calibri" w:cs="Calibri"/>
          <w:color w:val="000000"/>
          <w:sz w:val="20"/>
          <w:szCs w:val="20"/>
        </w:rPr>
        <w:t>.</w:t>
      </w:r>
    </w:p>
    <w:p w:rsidR="00D72168" w:rsidRDefault="00D7216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72168" w:rsidRDefault="001D7D2E">
      <w:pPr>
        <w:ind w:left="0" w:right="284"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t>Anexo AB con los puntos solicitados según participe, preferentemente en hoja membretada del participante, con nombre y firma del representante o ap</w:t>
      </w:r>
      <w:r>
        <w:rPr>
          <w:rFonts w:ascii="Calibri" w:eastAsia="Calibri" w:hAnsi="Calibri" w:cs="Calibri"/>
          <w:sz w:val="20"/>
          <w:szCs w:val="20"/>
        </w:rPr>
        <w:t xml:space="preserve">oderado legal acreditado. </w:t>
      </w:r>
      <w:r>
        <w:rPr>
          <w:rFonts w:ascii="Calibri" w:eastAsia="Calibri" w:hAnsi="Calibri" w:cs="Calibri"/>
          <w:b/>
          <w:sz w:val="20"/>
          <w:szCs w:val="20"/>
        </w:rPr>
        <w:t>(</w:t>
      </w:r>
      <w:r w:rsidR="00622C5F">
        <w:rPr>
          <w:rFonts w:ascii="Calibri" w:eastAsia="Calibri" w:hAnsi="Calibri" w:cs="Calibri"/>
          <w:b/>
          <w:i/>
          <w:sz w:val="20"/>
          <w:szCs w:val="20"/>
        </w:rPr>
        <w:t>2.7</w:t>
      </w:r>
      <w:r>
        <w:rPr>
          <w:rFonts w:ascii="Calibri" w:eastAsia="Calibri" w:hAnsi="Calibri" w:cs="Calibri"/>
          <w:b/>
          <w:i/>
          <w:sz w:val="20"/>
          <w:szCs w:val="20"/>
        </w:rPr>
        <w:t>_AB_#proveedor.*)</w:t>
      </w:r>
    </w:p>
    <w:p w:rsidR="00D72168" w:rsidRDefault="00D72168">
      <w:pPr>
        <w:ind w:left="0" w:right="284" w:hanging="2"/>
        <w:rPr>
          <w:rFonts w:ascii="Calibri" w:eastAsia="Calibri" w:hAnsi="Calibri" w:cs="Calibri"/>
          <w:sz w:val="20"/>
          <w:szCs w:val="20"/>
        </w:rPr>
      </w:pPr>
    </w:p>
    <w:p w:rsidR="00D72168" w:rsidRPr="00ED148A" w:rsidRDefault="00ED148A">
      <w:pPr>
        <w:ind w:left="0" w:right="284" w:hanging="2"/>
        <w:jc w:val="both"/>
        <w:rPr>
          <w:rFonts w:ascii="Calibri" w:eastAsia="Calibri" w:hAnsi="Calibri" w:cs="Calibri"/>
          <w:b/>
          <w:sz w:val="20"/>
          <w:szCs w:val="20"/>
        </w:rPr>
      </w:pPr>
      <w:r>
        <w:rPr>
          <w:rFonts w:ascii="Calibri" w:eastAsia="Calibri" w:hAnsi="Calibri" w:cs="Calibri"/>
          <w:sz w:val="20"/>
          <w:szCs w:val="20"/>
        </w:rPr>
        <w:t>2.8</w:t>
      </w:r>
      <w:r w:rsidR="001D7D2E">
        <w:rPr>
          <w:rFonts w:ascii="Calibri" w:eastAsia="Calibri" w:hAnsi="Calibri" w:cs="Calibri"/>
          <w:sz w:val="20"/>
          <w:szCs w:val="20"/>
        </w:rPr>
        <w:t xml:space="preserve"> Carta compromiso </w:t>
      </w:r>
      <w:proofErr w:type="spellStart"/>
      <w:r w:rsidR="001D7D2E">
        <w:rPr>
          <w:rFonts w:ascii="Calibri" w:eastAsia="Calibri" w:hAnsi="Calibri" w:cs="Calibri"/>
          <w:sz w:val="20"/>
          <w:szCs w:val="20"/>
        </w:rPr>
        <w:t>antisoborno</w:t>
      </w:r>
      <w:proofErr w:type="spellEnd"/>
      <w:r w:rsidR="001D7D2E">
        <w:rPr>
          <w:rFonts w:ascii="Calibri" w:eastAsia="Calibri" w:hAnsi="Calibri" w:cs="Calibri"/>
          <w:sz w:val="20"/>
          <w:szCs w:val="20"/>
        </w:rPr>
        <w:t xml:space="preserve"> en hoja membretada y firmada por el representante o apoderado legal </w:t>
      </w:r>
      <w:r w:rsidR="001D7D2E" w:rsidRPr="00ED148A">
        <w:rPr>
          <w:rFonts w:ascii="Calibri" w:eastAsia="Calibri" w:hAnsi="Calibri" w:cs="Calibri"/>
          <w:sz w:val="20"/>
          <w:szCs w:val="20"/>
        </w:rPr>
        <w:t>acreditado.</w:t>
      </w:r>
      <w:r w:rsidR="001D7D2E" w:rsidRPr="00ED148A">
        <w:rPr>
          <w:rFonts w:ascii="Calibri" w:eastAsia="Calibri" w:hAnsi="Calibri" w:cs="Calibri"/>
          <w:sz w:val="20"/>
          <w:szCs w:val="20"/>
        </w:rPr>
        <w:t xml:space="preserve"> </w:t>
      </w:r>
      <w:r w:rsidR="001D7D2E" w:rsidRPr="00ED148A">
        <w:rPr>
          <w:rFonts w:ascii="Calibri" w:eastAsia="Calibri" w:hAnsi="Calibri" w:cs="Calibri"/>
          <w:b/>
          <w:sz w:val="20"/>
          <w:szCs w:val="20"/>
        </w:rPr>
        <w:t xml:space="preserve">(ANEXO </w:t>
      </w:r>
      <w:r w:rsidRPr="00ED148A">
        <w:rPr>
          <w:rFonts w:ascii="Calibri" w:eastAsia="Calibri" w:hAnsi="Calibri" w:cs="Calibri"/>
          <w:b/>
          <w:sz w:val="20"/>
          <w:szCs w:val="20"/>
        </w:rPr>
        <w:t>G</w:t>
      </w:r>
      <w:r w:rsidR="001D7D2E" w:rsidRPr="00ED148A">
        <w:rPr>
          <w:rFonts w:ascii="Calibri" w:eastAsia="Calibri" w:hAnsi="Calibri" w:cs="Calibri"/>
          <w:b/>
          <w:sz w:val="20"/>
          <w:szCs w:val="20"/>
        </w:rPr>
        <w:t>)</w:t>
      </w:r>
      <w:r w:rsidRPr="00ED148A">
        <w:rPr>
          <w:rFonts w:ascii="Calibri" w:eastAsia="Calibri" w:hAnsi="Calibri" w:cs="Calibri"/>
          <w:b/>
          <w:sz w:val="20"/>
          <w:szCs w:val="20"/>
        </w:rPr>
        <w:t xml:space="preserve">. </w:t>
      </w:r>
      <w:r>
        <w:rPr>
          <w:rFonts w:ascii="Calibri" w:eastAsia="Calibri" w:hAnsi="Calibri" w:cs="Calibri"/>
          <w:b/>
          <w:sz w:val="20"/>
          <w:szCs w:val="20"/>
        </w:rPr>
        <w:t>(</w:t>
      </w:r>
      <w:r>
        <w:rPr>
          <w:rFonts w:ascii="Calibri" w:eastAsia="Calibri" w:hAnsi="Calibri" w:cs="Calibri"/>
          <w:b/>
          <w:i/>
          <w:sz w:val="20"/>
          <w:szCs w:val="20"/>
        </w:rPr>
        <w:t>2.</w:t>
      </w:r>
      <w:r>
        <w:rPr>
          <w:rFonts w:ascii="Calibri" w:eastAsia="Calibri" w:hAnsi="Calibri" w:cs="Calibri"/>
          <w:b/>
          <w:i/>
          <w:sz w:val="20"/>
          <w:szCs w:val="20"/>
        </w:rPr>
        <w:t>8</w:t>
      </w:r>
      <w:r>
        <w:rPr>
          <w:rFonts w:ascii="Calibri" w:eastAsia="Calibri" w:hAnsi="Calibri" w:cs="Calibri"/>
          <w:b/>
          <w:i/>
          <w:sz w:val="20"/>
          <w:szCs w:val="20"/>
        </w:rPr>
        <w:t>_</w:t>
      </w:r>
      <w:r>
        <w:rPr>
          <w:rFonts w:ascii="Calibri" w:eastAsia="Calibri" w:hAnsi="Calibri" w:cs="Calibri"/>
          <w:b/>
          <w:i/>
          <w:sz w:val="20"/>
          <w:szCs w:val="20"/>
        </w:rPr>
        <w:t>CCA</w:t>
      </w:r>
      <w:r>
        <w:rPr>
          <w:rFonts w:ascii="Calibri" w:eastAsia="Calibri" w:hAnsi="Calibri" w:cs="Calibri"/>
          <w:b/>
          <w:i/>
          <w:sz w:val="20"/>
          <w:szCs w:val="20"/>
        </w:rPr>
        <w:t>_#proveedor.*)</w:t>
      </w:r>
    </w:p>
    <w:p w:rsidR="00D72168" w:rsidRDefault="00D72168">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D72168" w:rsidRDefault="001D7D2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D72168" w:rsidRDefault="001D7D2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D72168" w:rsidRDefault="001D7D2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Todos los arc</w:t>
      </w:r>
      <w:r>
        <w:rPr>
          <w:rFonts w:ascii="Calibri" w:eastAsia="Calibri" w:hAnsi="Calibri" w:cs="Calibri"/>
          <w:color w:val="000000"/>
          <w:sz w:val="20"/>
          <w:szCs w:val="20"/>
        </w:rPr>
        <w:t xml:space="preserve">hivos ingresados deberán ser nombrados preferentemente de acuerdo a la nomenclatura especificada al final de cada punto. (Ejemplo: 1_DA_#proveedor.*) </w:t>
      </w:r>
    </w:p>
    <w:p w:rsidR="00D72168" w:rsidRDefault="00D7216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72168" w:rsidRDefault="001D7D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w:t>
      </w:r>
      <w:r>
        <w:rPr>
          <w:rFonts w:ascii="Calibri" w:eastAsia="Calibri" w:hAnsi="Calibri" w:cs="Calibri"/>
          <w:color w:val="000000"/>
          <w:sz w:val="20"/>
          <w:szCs w:val="20"/>
        </w:rPr>
        <w:t>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D72168" w:rsidRDefault="00D72168">
      <w:pPr>
        <w:ind w:left="0" w:right="-376" w:hanging="2"/>
        <w:jc w:val="both"/>
        <w:rPr>
          <w:rFonts w:ascii="Calibri" w:eastAsia="Calibri" w:hAnsi="Calibri" w:cs="Calibri"/>
          <w:sz w:val="20"/>
          <w:szCs w:val="20"/>
          <w:highlight w:val="yellow"/>
        </w:rPr>
      </w:pPr>
    </w:p>
    <w:p w:rsidR="00D72168" w:rsidRDefault="001D7D2E">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w:t>
      </w:r>
      <w:r>
        <w:rPr>
          <w:rFonts w:ascii="Calibri" w:eastAsia="Calibri" w:hAnsi="Calibri" w:cs="Calibri"/>
          <w:b/>
          <w:sz w:val="20"/>
          <w:szCs w:val="20"/>
        </w:rPr>
        <w:t>ad electrónica, no aplica presentar documento “Anexo B”.</w:t>
      </w:r>
    </w:p>
    <w:p w:rsidR="00D72168" w:rsidRDefault="00D72168">
      <w:pPr>
        <w:ind w:left="0" w:right="284" w:hanging="2"/>
        <w:jc w:val="both"/>
        <w:rPr>
          <w:rFonts w:ascii="Calibri" w:eastAsia="Calibri" w:hAnsi="Calibri" w:cs="Calibri"/>
          <w:sz w:val="20"/>
          <w:szCs w:val="20"/>
        </w:rPr>
      </w:pPr>
    </w:p>
    <w:p w:rsidR="00D72168" w:rsidRDefault="001D7D2E">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w:t>
      </w:r>
      <w:r>
        <w:rPr>
          <w:rFonts w:ascii="Calibri" w:eastAsia="Calibri" w:hAnsi="Calibri" w:cs="Calibri"/>
          <w:sz w:val="20"/>
          <w:szCs w:val="20"/>
        </w:rPr>
        <w:t>o legal en el extranjero.</w:t>
      </w:r>
    </w:p>
    <w:p w:rsidR="00D72168" w:rsidRDefault="00D7216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D72168" w:rsidRDefault="001D7D2E">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D72168" w:rsidRDefault="00D72168">
      <w:pPr>
        <w:ind w:left="0" w:right="-376" w:hanging="2"/>
        <w:jc w:val="both"/>
        <w:rPr>
          <w:rFonts w:ascii="Calibri" w:eastAsia="Calibri" w:hAnsi="Calibri" w:cs="Calibri"/>
        </w:rPr>
      </w:pPr>
    </w:p>
    <w:p w:rsidR="00D72168" w:rsidRDefault="001D7D2E">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D72168" w:rsidRDefault="00D72168">
      <w:pPr>
        <w:ind w:left="0" w:right="-376" w:hanging="2"/>
        <w:jc w:val="both"/>
        <w:rPr>
          <w:rFonts w:ascii="Calibri" w:eastAsia="Calibri" w:hAnsi="Calibri" w:cs="Calibri"/>
          <w:sz w:val="20"/>
          <w:szCs w:val="20"/>
        </w:rPr>
      </w:pPr>
    </w:p>
    <w:p w:rsidR="00D72168" w:rsidRDefault="001D7D2E">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D72168" w:rsidRDefault="00D72168">
      <w:pPr>
        <w:ind w:left="0" w:right="-376" w:hanging="2"/>
        <w:jc w:val="both"/>
        <w:rPr>
          <w:rFonts w:ascii="Calibri" w:eastAsia="Calibri" w:hAnsi="Calibri" w:cs="Calibri"/>
          <w:sz w:val="20"/>
          <w:szCs w:val="20"/>
        </w:rPr>
      </w:pPr>
    </w:p>
    <w:p w:rsidR="00D72168" w:rsidRPr="00ED148A" w:rsidRDefault="001D7D2E">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w:t>
      </w:r>
      <w:r w:rsidRPr="00ED148A">
        <w:rPr>
          <w:rFonts w:ascii="Calibri" w:eastAsia="Calibri" w:hAnsi="Calibri" w:cs="Calibri"/>
          <w:sz w:val="20"/>
          <w:szCs w:val="20"/>
        </w:rPr>
        <w:t xml:space="preserve">verificar la actualización del proveedor al </w:t>
      </w:r>
      <w:r w:rsidRPr="00ED148A">
        <w:rPr>
          <w:rFonts w:ascii="Calibri" w:eastAsia="Calibri" w:hAnsi="Calibri" w:cs="Calibri"/>
          <w:sz w:val="20"/>
          <w:szCs w:val="20"/>
        </w:rPr>
        <w:t>202</w:t>
      </w:r>
      <w:r w:rsidR="00ED148A" w:rsidRPr="00ED148A">
        <w:rPr>
          <w:rFonts w:ascii="Calibri" w:eastAsia="Calibri" w:hAnsi="Calibri" w:cs="Calibri"/>
          <w:sz w:val="20"/>
          <w:szCs w:val="20"/>
        </w:rPr>
        <w:t>3</w:t>
      </w:r>
      <w:r w:rsidRPr="00ED148A">
        <w:rPr>
          <w:rFonts w:ascii="Calibri" w:eastAsia="Calibri" w:hAnsi="Calibri" w:cs="Calibri"/>
          <w:sz w:val="20"/>
          <w:szCs w:val="20"/>
        </w:rPr>
        <w:t>.</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Anexo A preferentemente en hoja membretada de la empresa participante, donde mencione la descripción co</w:t>
      </w:r>
      <w:r>
        <w:rPr>
          <w:rFonts w:ascii="Calibri" w:eastAsia="Calibri" w:hAnsi="Calibri" w:cs="Calibri"/>
          <w:sz w:val="20"/>
          <w:szCs w:val="20"/>
        </w:rPr>
        <w:t xml:space="preserve">mpleta sin abreviaturas de lo solicitado por la convocante, así como de lo ofertado por el participante, en la cual deberá </w:t>
      </w:r>
      <w:r w:rsidRPr="00ED148A">
        <w:rPr>
          <w:rFonts w:ascii="Calibri" w:eastAsia="Calibri" w:hAnsi="Calibri" w:cs="Calibri"/>
          <w:sz w:val="20"/>
          <w:szCs w:val="20"/>
        </w:rPr>
        <w:t xml:space="preserve">indicar </w:t>
      </w:r>
      <w:r w:rsidR="00ED148A" w:rsidRPr="00ED148A">
        <w:rPr>
          <w:rFonts w:ascii="Calibri" w:eastAsia="Calibri" w:hAnsi="Calibri" w:cs="Calibri"/>
          <w:sz w:val="20"/>
          <w:szCs w:val="20"/>
        </w:rPr>
        <w:t>marca y modelo ofertados</w:t>
      </w:r>
      <w:r w:rsidRPr="00ED148A">
        <w:rPr>
          <w:rFonts w:ascii="Calibri" w:eastAsia="Calibri" w:hAnsi="Calibri" w:cs="Calibri"/>
          <w:sz w:val="20"/>
          <w:szCs w:val="20"/>
        </w:rPr>
        <w:t xml:space="preserve"> debidamente firmada por la persona facultada de conformidad con las espec</w:t>
      </w:r>
      <w:r w:rsidRPr="00ED148A">
        <w:rPr>
          <w:rFonts w:ascii="Calibri" w:eastAsia="Calibri" w:hAnsi="Calibri" w:cs="Calibri"/>
          <w:sz w:val="20"/>
          <w:szCs w:val="20"/>
        </w:rPr>
        <w:t>ificaciones</w:t>
      </w:r>
      <w:r>
        <w:rPr>
          <w:rFonts w:ascii="Calibri" w:eastAsia="Calibri" w:hAnsi="Calibri" w:cs="Calibri"/>
          <w:sz w:val="20"/>
          <w:szCs w:val="20"/>
        </w:rPr>
        <w:t xml:space="preserve"> y características de los bienes señalados en el (los) anexo (s) respectivo (s) de las presentes bases.</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Pr="00ED148A" w:rsidRDefault="001D7D2E">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w:t>
      </w:r>
      <w:r w:rsidRPr="00ED148A">
        <w:rPr>
          <w:rFonts w:ascii="Calibri" w:eastAsia="Calibri" w:hAnsi="Calibri" w:cs="Calibri"/>
          <w:sz w:val="20"/>
          <w:szCs w:val="20"/>
        </w:rPr>
        <w:t xml:space="preserve">acreditado. </w:t>
      </w:r>
      <w:r w:rsidRPr="00ED148A">
        <w:rPr>
          <w:rFonts w:ascii="Calibri" w:eastAsia="Calibri" w:hAnsi="Calibri" w:cs="Calibri"/>
          <w:sz w:val="20"/>
          <w:szCs w:val="20"/>
        </w:rPr>
        <w:t xml:space="preserve">(ANEXO </w:t>
      </w:r>
      <w:r w:rsidR="00ED148A" w:rsidRPr="00ED148A">
        <w:rPr>
          <w:rFonts w:ascii="Calibri" w:eastAsia="Calibri" w:hAnsi="Calibri" w:cs="Calibri"/>
          <w:sz w:val="20"/>
          <w:szCs w:val="20"/>
        </w:rPr>
        <w:t>C</w:t>
      </w:r>
      <w:r w:rsidRPr="00ED148A">
        <w:rPr>
          <w:rFonts w:ascii="Calibri" w:eastAsia="Calibri" w:hAnsi="Calibri" w:cs="Calibri"/>
          <w:sz w:val="20"/>
          <w:szCs w:val="20"/>
        </w:rPr>
        <w:t>)</w:t>
      </w:r>
      <w:r w:rsidRPr="00ED148A">
        <w:rPr>
          <w:rFonts w:ascii="Calibri" w:eastAsia="Calibri" w:hAnsi="Calibri" w:cs="Calibri"/>
          <w:sz w:val="20"/>
          <w:szCs w:val="20"/>
        </w:rPr>
        <w:t>.</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w:t>
      </w:r>
      <w:r>
        <w:rPr>
          <w:rFonts w:ascii="Calibri" w:eastAsia="Calibri" w:hAnsi="Calibri" w:cs="Calibri"/>
          <w:color w:val="222222"/>
          <w:sz w:val="20"/>
          <w:szCs w:val="20"/>
          <w:highlight w:val="white"/>
        </w:rPr>
        <w:t xml:space="preserve">tación cuyo código QR y Cadena digital sea visible y legible. </w:t>
      </w:r>
    </w:p>
    <w:p w:rsidR="00D72168" w:rsidRPr="00ED148A" w:rsidRDefault="001D7D2E">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w:t>
      </w:r>
      <w:r>
        <w:rPr>
          <w:rFonts w:ascii="Calibri" w:eastAsia="Calibri" w:hAnsi="Calibri" w:cs="Calibri"/>
          <w:color w:val="222222"/>
          <w:sz w:val="20"/>
          <w:szCs w:val="20"/>
          <w:highlight w:val="white"/>
        </w:rPr>
        <w:t>or de quien se emitió, la fecha de emisión de la opinión y el sentido en el que se emitió, comprobando con ello que todos los datos coinciden con la constancia entregada como parte de la propuesta técnica. En caso de que el documento no incluya el código Q</w:t>
      </w:r>
      <w:r>
        <w:rPr>
          <w:rFonts w:ascii="Calibri" w:eastAsia="Calibri" w:hAnsi="Calibri" w:cs="Calibri"/>
          <w:color w:val="222222"/>
          <w:sz w:val="20"/>
          <w:szCs w:val="20"/>
          <w:highlight w:val="white"/>
        </w:rPr>
        <w:t xml:space="preserve">R y Cadena digital o no se puedan verificar, o bien, el resultado de la consulta arroje datos contradictorios a los contenidos en la opinión </w:t>
      </w:r>
      <w:r w:rsidRPr="00ED148A">
        <w:rPr>
          <w:rFonts w:ascii="Calibri" w:eastAsia="Calibri" w:hAnsi="Calibri" w:cs="Calibri"/>
          <w:color w:val="222222"/>
          <w:sz w:val="20"/>
          <w:szCs w:val="20"/>
        </w:rPr>
        <w:t xml:space="preserve">presentada, será motivo de descalificación de conformidad con </w:t>
      </w:r>
      <w:r w:rsidR="00ED148A" w:rsidRPr="00ED148A">
        <w:rPr>
          <w:rFonts w:ascii="Calibri" w:eastAsia="Calibri" w:hAnsi="Calibri" w:cs="Calibri"/>
          <w:color w:val="222222"/>
          <w:sz w:val="20"/>
          <w:szCs w:val="20"/>
        </w:rPr>
        <w:t>el numeral 12</w:t>
      </w:r>
      <w:r w:rsidRPr="00ED148A">
        <w:rPr>
          <w:rFonts w:ascii="Calibri" w:eastAsia="Calibri" w:hAnsi="Calibri" w:cs="Calibri"/>
          <w:color w:val="222222"/>
          <w:sz w:val="20"/>
          <w:szCs w:val="20"/>
        </w:rPr>
        <w:t xml:space="preserve">  del apartado  </w:t>
      </w:r>
      <w:r w:rsidRPr="00ED148A">
        <w:rPr>
          <w:rFonts w:ascii="Calibri" w:eastAsia="Calibri" w:hAnsi="Calibri" w:cs="Calibri"/>
          <w:color w:val="222222"/>
          <w:sz w:val="20"/>
          <w:szCs w:val="20"/>
        </w:rPr>
        <w:t>“</w:t>
      </w:r>
      <w:r w:rsidR="00ED148A" w:rsidRPr="00ED148A">
        <w:rPr>
          <w:rFonts w:ascii="Calibri" w:eastAsia="Calibri" w:hAnsi="Calibri" w:cs="Calibri"/>
          <w:color w:val="222222"/>
          <w:sz w:val="20"/>
          <w:szCs w:val="20"/>
        </w:rPr>
        <w:t>IV</w:t>
      </w:r>
      <w:r w:rsidRPr="00ED148A">
        <w:rPr>
          <w:rFonts w:ascii="Calibri" w:eastAsia="Calibri" w:hAnsi="Calibri" w:cs="Calibri"/>
          <w:color w:val="222222"/>
          <w:sz w:val="20"/>
          <w:szCs w:val="20"/>
        </w:rPr>
        <w:t xml:space="preserve"> descalificaciones”.</w:t>
      </w:r>
    </w:p>
    <w:p w:rsidR="00ED148A" w:rsidRPr="00ED148A" w:rsidRDefault="001D7D2E">
      <w:pPr>
        <w:numPr>
          <w:ilvl w:val="0"/>
          <w:numId w:val="3"/>
        </w:num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 xml:space="preserve">15 días </w:t>
      </w:r>
      <w:r>
        <w:rPr>
          <w:rFonts w:ascii="Calibri" w:eastAsia="Calibri" w:hAnsi="Calibri" w:cs="Calibri"/>
          <w:b/>
          <w:color w:val="222222"/>
          <w:sz w:val="20"/>
          <w:szCs w:val="20"/>
          <w:highlight w:val="white"/>
        </w:rPr>
        <w:t>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w:t>
      </w:r>
    </w:p>
    <w:p w:rsidR="00D72168" w:rsidRDefault="001D7D2E" w:rsidP="00ED148A">
      <w:pPr>
        <w:spacing w:before="240" w:after="240" w:line="276" w:lineRule="auto"/>
        <w:ind w:leftChars="0" w:left="0" w:firstLineChars="0" w:firstLine="0"/>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Dicho documento podrá ser validado con posterioridad al acto de apertura, a efecto de ver</w:t>
      </w:r>
      <w:r>
        <w:rPr>
          <w:rFonts w:ascii="Calibri" w:eastAsia="Calibri" w:hAnsi="Calibri" w:cs="Calibri"/>
          <w:color w:val="222222"/>
          <w:sz w:val="20"/>
          <w:szCs w:val="20"/>
          <w:highlight w:val="white"/>
        </w:rPr>
        <w:t>ificar el RFC a favor de quien se emitió, la fecha de emisión de la opinión y el sentido en el que se emitió, comprobando con ello que todos los datos coincidan con la constancia entregada como parte de la propuesta técnica.</w:t>
      </w:r>
    </w:p>
    <w:p w:rsidR="00D72168" w:rsidRPr="00ED148A" w:rsidRDefault="001D7D2E">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 xml:space="preserve">Constancia de situación fiscal </w:t>
      </w:r>
      <w:r>
        <w:rPr>
          <w:rFonts w:ascii="Calibri" w:eastAsia="Calibri" w:hAnsi="Calibri" w:cs="Calibri"/>
          <w:b/>
          <w:sz w:val="20"/>
          <w:szCs w:val="20"/>
          <w:highlight w:val="white"/>
        </w:rPr>
        <w:t>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w:t>
      </w:r>
      <w:r>
        <w:rPr>
          <w:rFonts w:ascii="Calibri" w:eastAsia="Calibri" w:hAnsi="Calibri" w:cs="Calibri"/>
          <w:sz w:val="20"/>
          <w:szCs w:val="20"/>
          <w:highlight w:val="white"/>
        </w:rPr>
        <w:t xml:space="preserve"> que se emiten las Reglas para la obtención de la constancia de situación fiscal en materia de aportaciones patronales y entero de descuentos”, publicado en el Diario Oficial de la Federación el día 28 de junio de 2017.</w:t>
      </w:r>
    </w:p>
    <w:p w:rsidR="00D72168" w:rsidRDefault="00ED148A" w:rsidP="00ED148A">
      <w:pPr>
        <w:shd w:val="clear" w:color="auto" w:fill="FFFFFF"/>
        <w:spacing w:before="240" w:after="240" w:line="276" w:lineRule="auto"/>
        <w:ind w:leftChars="0" w:left="0" w:firstLineChars="0" w:hanging="2"/>
        <w:jc w:val="both"/>
        <w:rPr>
          <w:rFonts w:ascii="Calibri" w:eastAsia="Calibri" w:hAnsi="Calibri" w:cs="Calibri"/>
          <w:sz w:val="20"/>
          <w:szCs w:val="20"/>
        </w:rPr>
      </w:pPr>
      <w:r w:rsidRPr="00ED148A">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D72168" w:rsidRDefault="001D7D2E">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w:t>
      </w:r>
      <w:r>
        <w:rPr>
          <w:rFonts w:ascii="Calibri" w:eastAsia="Calibri" w:hAnsi="Calibri" w:cs="Calibri"/>
          <w:sz w:val="20"/>
          <w:szCs w:val="20"/>
        </w:rPr>
        <w:t>r mayorista, en la que manifieste que el participante es distribuidor autorizado de los bienes ofertados, y que responderá para la aplicación de garantías de fábrica, mano de obra, componentes y/o refacciones, por defectos de fabricación y/o vicios ocultos</w:t>
      </w:r>
      <w:r>
        <w:rPr>
          <w:rFonts w:ascii="Calibri" w:eastAsia="Calibri" w:hAnsi="Calibri" w:cs="Calibri"/>
          <w:sz w:val="20"/>
          <w:szCs w:val="20"/>
        </w:rPr>
        <w:t xml:space="preserve"> de los bienes ofertados por el participante firmada por el representante o apoderado legal, por los períodos señalados en el anexo I, a entera satisfacción de Gobierno del Estado. </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w:t>
      </w:r>
      <w:r>
        <w:rPr>
          <w:rFonts w:ascii="Calibri" w:eastAsia="Calibri" w:hAnsi="Calibri" w:cs="Calibri"/>
          <w:sz w:val="20"/>
          <w:szCs w:val="20"/>
        </w:rPr>
        <w:t xml:space="preserve"> deberá ser mínimo por un año.</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3"/>
        </w:numPr>
        <w:ind w:left="0" w:right="-376" w:hanging="2"/>
        <w:jc w:val="both"/>
        <w:rPr>
          <w:rFonts w:ascii="Calibri" w:eastAsia="Calibri" w:hAnsi="Calibri" w:cs="Calibri"/>
          <w:sz w:val="20"/>
          <w:szCs w:val="20"/>
        </w:rPr>
      </w:pPr>
      <w:r w:rsidRPr="00ED148A">
        <w:rPr>
          <w:rFonts w:ascii="Calibri" w:eastAsia="Calibri" w:hAnsi="Calibri" w:cs="Calibri"/>
          <w:sz w:val="20"/>
          <w:szCs w:val="20"/>
        </w:rPr>
        <w:t>Catálogo, ficha técnica o guía de ordenamiento</w:t>
      </w:r>
      <w:r w:rsidRPr="00ED148A">
        <w:rPr>
          <w:rFonts w:ascii="Calibri" w:eastAsia="Calibri" w:hAnsi="Calibri" w:cs="Calibri"/>
          <w:sz w:val="20"/>
          <w:szCs w:val="20"/>
        </w:rPr>
        <w:t xml:space="preserve"> de los bienes ofertados, mismo que deberá contener como</w:t>
      </w:r>
      <w:r>
        <w:rPr>
          <w:rFonts w:ascii="Calibri" w:eastAsia="Calibri" w:hAnsi="Calibri" w:cs="Calibri"/>
          <w:sz w:val="20"/>
          <w:szCs w:val="20"/>
        </w:rPr>
        <w:t xml:space="preserve"> mínimo la siguiente información: Imagen, marca, modelo. Se aclara que, si entre la descripción de la oferta técnica y lo </w:t>
      </w:r>
      <w:r>
        <w:rPr>
          <w:rFonts w:ascii="Calibri" w:eastAsia="Calibri" w:hAnsi="Calibri" w:cs="Calibri"/>
          <w:sz w:val="20"/>
          <w:szCs w:val="20"/>
        </w:rPr>
        <w:t>expresado en el catálogo de producto existen datos contradictorios entre sí, quedará descalificado.</w:t>
      </w:r>
    </w:p>
    <w:p w:rsidR="00D72168" w:rsidRDefault="00D72168">
      <w:pPr>
        <w:ind w:left="0" w:right="-376" w:hanging="2"/>
        <w:jc w:val="both"/>
        <w:rPr>
          <w:rFonts w:ascii="Calibri" w:eastAsia="Calibri" w:hAnsi="Calibri" w:cs="Calibri"/>
          <w:sz w:val="20"/>
          <w:szCs w:val="20"/>
        </w:rPr>
      </w:pPr>
    </w:p>
    <w:p w:rsidR="00D72168" w:rsidRDefault="001D7D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ED148A">
        <w:rPr>
          <w:rFonts w:ascii="Calibri" w:eastAsia="Calibri" w:hAnsi="Calibri" w:cs="Calibri"/>
          <w:color w:val="000000"/>
          <w:sz w:val="20"/>
          <w:szCs w:val="20"/>
        </w:rPr>
        <w:t xml:space="preserve">En caso de que </w:t>
      </w:r>
      <w:r w:rsidRPr="00ED148A">
        <w:rPr>
          <w:rFonts w:ascii="Calibri" w:eastAsia="Calibri" w:hAnsi="Calibri" w:cs="Calibri"/>
          <w:b/>
          <w:color w:val="000000"/>
          <w:sz w:val="20"/>
          <w:szCs w:val="20"/>
        </w:rPr>
        <w:t>el</w:t>
      </w:r>
      <w:r w:rsidRPr="00ED148A">
        <w:rPr>
          <w:rFonts w:ascii="Calibri" w:eastAsia="Calibri" w:hAnsi="Calibri" w:cs="Calibri"/>
          <w:color w:val="000000"/>
          <w:sz w:val="20"/>
          <w:szCs w:val="20"/>
        </w:rPr>
        <w:t xml:space="preserve"> </w:t>
      </w:r>
      <w:r w:rsidRPr="00ED148A">
        <w:rPr>
          <w:rFonts w:ascii="Calibri" w:eastAsia="Calibri" w:hAnsi="Calibri" w:cs="Calibri"/>
          <w:b/>
          <w:color w:val="000000"/>
          <w:sz w:val="20"/>
          <w:szCs w:val="20"/>
        </w:rPr>
        <w:t>catálogo no indique alguna característica</w:t>
      </w:r>
      <w:r w:rsidRPr="00ED148A">
        <w:rPr>
          <w:rFonts w:ascii="Calibri" w:eastAsia="Calibri" w:hAnsi="Calibri" w:cs="Calibri"/>
          <w:color w:val="000000"/>
          <w:sz w:val="20"/>
          <w:szCs w:val="20"/>
        </w:rPr>
        <w:t xml:space="preserve"> solicitada por la conv</w:t>
      </w:r>
      <w:r w:rsidRPr="00ED148A">
        <w:rPr>
          <w:rFonts w:ascii="Calibri" w:eastAsia="Calibri" w:hAnsi="Calibri" w:cs="Calibri"/>
          <w:color w:val="000000"/>
          <w:sz w:val="20"/>
          <w:szCs w:val="20"/>
        </w:rPr>
        <w:t>ocante, deberá presentar carta bajo protesta de decir verdad debidamente firmada por el representante o apoder</w:t>
      </w:r>
      <w:r w:rsidRPr="00ED148A">
        <w:rPr>
          <w:rFonts w:ascii="Calibri" w:eastAsia="Calibri" w:hAnsi="Calibri" w:cs="Calibri"/>
          <w:color w:val="000000"/>
          <w:sz w:val="20"/>
          <w:szCs w:val="20"/>
        </w:rPr>
        <w:t>ado legal, mediante la cual manifiesta que el bien ofertado cuenta con dicha (s) característica (s).</w:t>
      </w:r>
      <w:r>
        <w:rPr>
          <w:rFonts w:ascii="Calibri" w:eastAsia="Calibri" w:hAnsi="Calibri" w:cs="Calibri"/>
          <w:color w:val="000000"/>
          <w:sz w:val="20"/>
          <w:szCs w:val="20"/>
        </w:rPr>
        <w:t xml:space="preserve"> </w:t>
      </w:r>
    </w:p>
    <w:p w:rsidR="00D72168" w:rsidRDefault="00D7216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72168" w:rsidRDefault="001D7D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w:t>
      </w:r>
      <w:r>
        <w:rPr>
          <w:rFonts w:ascii="Calibri" w:eastAsia="Calibri" w:hAnsi="Calibri" w:cs="Calibri"/>
          <w:sz w:val="20"/>
          <w:szCs w:val="20"/>
        </w:rPr>
        <w:t>n nombre y firma del representante o apoderado legal acreditado.</w:t>
      </w:r>
    </w:p>
    <w:p w:rsidR="00D72168" w:rsidRDefault="00D72168">
      <w:pPr>
        <w:ind w:left="0" w:right="-376" w:hanging="2"/>
        <w:jc w:val="both"/>
        <w:rPr>
          <w:rFonts w:ascii="Calibri" w:eastAsia="Calibri" w:hAnsi="Calibri" w:cs="Calibri"/>
          <w:sz w:val="20"/>
          <w:szCs w:val="20"/>
        </w:rPr>
      </w:pPr>
    </w:p>
    <w:p w:rsidR="00D72168" w:rsidRPr="00ED148A" w:rsidRDefault="001D7D2E" w:rsidP="00ED148A">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compromiso </w:t>
      </w:r>
      <w:proofErr w:type="spellStart"/>
      <w:r>
        <w:rPr>
          <w:rFonts w:ascii="Calibri" w:eastAsia="Calibri" w:hAnsi="Calibri" w:cs="Calibri"/>
          <w:sz w:val="20"/>
          <w:szCs w:val="20"/>
        </w:rPr>
        <w:t>antisoborno</w:t>
      </w:r>
      <w:proofErr w:type="spellEnd"/>
      <w:r>
        <w:rPr>
          <w:rFonts w:ascii="Calibri" w:eastAsia="Calibri" w:hAnsi="Calibri" w:cs="Calibri"/>
          <w:sz w:val="20"/>
          <w:szCs w:val="20"/>
        </w:rPr>
        <w:t xml:space="preserve"> en hoja membretada y firmada por el representante o </w:t>
      </w:r>
      <w:r>
        <w:rPr>
          <w:rFonts w:ascii="Calibri" w:eastAsia="Calibri" w:hAnsi="Calibri" w:cs="Calibri"/>
          <w:sz w:val="20"/>
          <w:szCs w:val="20"/>
        </w:rPr>
        <w:t>apoderado legal acreditado.</w:t>
      </w:r>
      <w:r w:rsidRPr="00ED148A">
        <w:rPr>
          <w:rFonts w:ascii="Calibri" w:eastAsia="Calibri" w:hAnsi="Calibri" w:cs="Calibri"/>
          <w:sz w:val="20"/>
          <w:szCs w:val="20"/>
        </w:rPr>
        <w:t xml:space="preserve"> </w:t>
      </w:r>
      <w:r w:rsidRPr="00ED148A">
        <w:rPr>
          <w:rFonts w:ascii="Calibri" w:eastAsia="Calibri" w:hAnsi="Calibri" w:cs="Calibri"/>
          <w:sz w:val="20"/>
          <w:szCs w:val="20"/>
        </w:rPr>
        <w:t>(ANEXO</w:t>
      </w:r>
      <w:r w:rsidR="00ED148A">
        <w:rPr>
          <w:rFonts w:ascii="Calibri" w:eastAsia="Calibri" w:hAnsi="Calibri" w:cs="Calibri"/>
          <w:sz w:val="20"/>
          <w:szCs w:val="20"/>
        </w:rPr>
        <w:t xml:space="preserve"> G</w:t>
      </w:r>
      <w:r w:rsidRPr="00ED148A">
        <w:rPr>
          <w:rFonts w:ascii="Calibri" w:eastAsia="Calibri" w:hAnsi="Calibri" w:cs="Calibri"/>
          <w:sz w:val="20"/>
          <w:szCs w:val="20"/>
        </w:rPr>
        <w:t>)</w:t>
      </w:r>
      <w:r w:rsidR="00ED148A">
        <w:rPr>
          <w:rFonts w:ascii="Calibri" w:eastAsia="Calibri" w:hAnsi="Calibri" w:cs="Calibri"/>
          <w:sz w:val="20"/>
          <w:szCs w:val="20"/>
        </w:rPr>
        <w:t>.</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D72168" w:rsidRDefault="001D7D2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ED148A">
        <w:rPr>
          <w:rFonts w:ascii="Calibri" w:eastAsia="Calibri" w:hAnsi="Calibri" w:cs="Calibri"/>
          <w:color w:val="000000"/>
          <w:sz w:val="20"/>
          <w:szCs w:val="20"/>
        </w:rPr>
        <w:t>No se deberán indicar montos económicos en la oferta técnica (</w:t>
      </w:r>
      <w:r w:rsidRPr="00ED148A">
        <w:rPr>
          <w:rFonts w:ascii="Calibri" w:eastAsia="Calibri" w:hAnsi="Calibri" w:cs="Calibri"/>
          <w:color w:val="000000"/>
          <w:sz w:val="20"/>
          <w:szCs w:val="20"/>
        </w:rPr>
        <w:t>Anexo A</w:t>
      </w:r>
      <w:r w:rsidRPr="00ED148A">
        <w:rPr>
          <w:rFonts w:ascii="Calibri" w:eastAsia="Calibri" w:hAnsi="Calibri" w:cs="Calibri"/>
          <w:color w:val="000000"/>
          <w:sz w:val="20"/>
          <w:szCs w:val="20"/>
        </w:rPr>
        <w:t>), además de que deberá presentar</w:t>
      </w:r>
      <w:r>
        <w:rPr>
          <w:rFonts w:ascii="Calibri" w:eastAsia="Calibri" w:hAnsi="Calibri" w:cs="Calibri"/>
          <w:color w:val="000000"/>
          <w:sz w:val="20"/>
          <w:szCs w:val="20"/>
        </w:rPr>
        <w:t xml:space="preserve"> preferentemente todos los documentos generados por el participante en papel membretado de la empresa, en su caso del fabricante o distribuidor mayorista,</w:t>
      </w:r>
      <w:r>
        <w:rPr>
          <w:rFonts w:ascii="Calibri" w:eastAsia="Calibri" w:hAnsi="Calibri" w:cs="Calibri"/>
          <w:color w:val="000000"/>
          <w:sz w:val="20"/>
          <w:szCs w:val="20"/>
        </w:rPr>
        <w:t xml:space="preserve"> debidamente firmados por el representante legal acreditado.</w:t>
      </w:r>
    </w:p>
    <w:p w:rsidR="00D72168" w:rsidRDefault="00D72168">
      <w:pPr>
        <w:ind w:left="0" w:right="-376" w:hanging="2"/>
        <w:jc w:val="both"/>
        <w:rPr>
          <w:rFonts w:ascii="Calibri" w:eastAsia="Calibri" w:hAnsi="Calibri" w:cs="Calibri"/>
          <w:sz w:val="20"/>
          <w:szCs w:val="20"/>
          <w:highlight w:val="yellow"/>
        </w:rPr>
      </w:pPr>
    </w:p>
    <w:p w:rsidR="00D72168" w:rsidRDefault="001D7D2E">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Oferta económica presentada por escrito preferentemente en hoja membretada del participante, sin tachaduras ni enmendaduras, debidamente firmada por la persona facultada, donde señale las partidas de los bienes en que participa en la presente invitación, c</w:t>
      </w:r>
      <w:r>
        <w:rPr>
          <w:rFonts w:ascii="Calibri" w:eastAsia="Calibri" w:hAnsi="Calibri" w:cs="Calibri"/>
          <w:color w:val="000000"/>
          <w:sz w:val="20"/>
          <w:szCs w:val="20"/>
        </w:rPr>
        <w:t>on la descripción corta de lo ofertado por el participante, indicando marca, modelo, versión o paquete y color ofertados. Deberá ser presentada en moneda nacional, con precios unitarios incluyendo I.V.A. e indicando de preferencia el gran total de su ofert</w:t>
      </w:r>
      <w:r>
        <w:rPr>
          <w:rFonts w:ascii="Calibri" w:eastAsia="Calibri" w:hAnsi="Calibri" w:cs="Calibri"/>
          <w:color w:val="000000"/>
          <w:sz w:val="20"/>
          <w:szCs w:val="20"/>
        </w:rPr>
        <w:t xml:space="preserve">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D72168" w:rsidRDefault="00D7216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D72168" w:rsidRDefault="001D7D2E">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w:t>
      </w:r>
      <w:r>
        <w:rPr>
          <w:rFonts w:ascii="Calibri" w:eastAsia="Calibri" w:hAnsi="Calibri" w:cs="Calibri"/>
          <w:color w:val="000000"/>
          <w:sz w:val="20"/>
          <w:szCs w:val="20"/>
        </w:rPr>
        <w:t>al de los bienes independientemente de la fluctuación cambiaria del peso frente a otra moneda de curso legal en el extranjero.</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D72168" w:rsidRDefault="00D72168">
      <w:pPr>
        <w:ind w:left="0" w:right="-376" w:hanging="2"/>
        <w:jc w:val="both"/>
        <w:rPr>
          <w:rFonts w:ascii="Calibri" w:eastAsia="Calibri" w:hAnsi="Calibri" w:cs="Calibri"/>
          <w:sz w:val="20"/>
          <w:szCs w:val="20"/>
        </w:rPr>
      </w:pPr>
    </w:p>
    <w:p w:rsidR="00D72168" w:rsidRDefault="001D7D2E">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D72168" w:rsidRDefault="001D7D2E">
      <w:pPr>
        <w:spacing w:before="240"/>
        <w:ind w:left="0" w:hanging="2"/>
        <w:jc w:val="both"/>
        <w:rPr>
          <w:rFonts w:ascii="Calibri" w:eastAsia="Calibri" w:hAnsi="Calibri" w:cs="Calibri"/>
          <w:sz w:val="20"/>
          <w:szCs w:val="20"/>
        </w:rPr>
      </w:pPr>
      <w:r>
        <w:rPr>
          <w:rFonts w:ascii="Calibri" w:eastAsia="Calibri" w:hAnsi="Calibri" w:cs="Calibri"/>
          <w:sz w:val="20"/>
          <w:szCs w:val="20"/>
        </w:rPr>
        <w:t>Para garantizar el cumplimiento del co</w:t>
      </w:r>
      <w:r>
        <w:rPr>
          <w:rFonts w:ascii="Calibri" w:eastAsia="Calibri" w:hAnsi="Calibri" w:cs="Calibri"/>
          <w:sz w:val="20"/>
          <w:szCs w:val="20"/>
        </w:rPr>
        <w:t xml:space="preserve">ntrato y vicios ocultos, además de la entera satisfacción del Gobierno del Estado de Guanajuato por los productos ofertados por parte del o los  ganador (es), se podrá optar por lo siguiente: </w:t>
      </w:r>
    </w:p>
    <w:p w:rsidR="00D72168" w:rsidRDefault="00D72168">
      <w:pPr>
        <w:spacing w:before="240"/>
        <w:ind w:left="0" w:hanging="2"/>
        <w:jc w:val="both"/>
        <w:rPr>
          <w:sz w:val="20"/>
          <w:szCs w:val="20"/>
        </w:rPr>
      </w:pPr>
    </w:p>
    <w:p w:rsidR="00D72168" w:rsidRDefault="001D7D2E">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w:t>
      </w:r>
      <w:r>
        <w:rPr>
          <w:rFonts w:ascii="Calibri" w:eastAsia="Calibri" w:hAnsi="Calibri" w:cs="Calibri"/>
          <w:sz w:val="20"/>
          <w:szCs w:val="20"/>
        </w:rPr>
        <w:t xml:space="preserve">de la fianza será verificada en la página web de la afianzadora que lo expide, o bien el proveedor adjudicado  deberá presentar el comprobante de pago en original y copia simple; </w:t>
      </w:r>
    </w:p>
    <w:p w:rsidR="00ED148A" w:rsidRDefault="00ED148A" w:rsidP="00ED148A">
      <w:pPr>
        <w:ind w:leftChars="0" w:left="0" w:firstLineChars="0" w:firstLine="0"/>
        <w:jc w:val="both"/>
        <w:rPr>
          <w:rFonts w:ascii="Calibri" w:eastAsia="Calibri" w:hAnsi="Calibri" w:cs="Calibri"/>
          <w:sz w:val="20"/>
          <w:szCs w:val="20"/>
        </w:rPr>
      </w:pPr>
    </w:p>
    <w:p w:rsidR="00D72168" w:rsidRDefault="001D7D2E">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w:t>
      </w:r>
      <w:r>
        <w:rPr>
          <w:rFonts w:ascii="Calibri" w:eastAsia="Calibri" w:hAnsi="Calibri" w:cs="Calibri"/>
          <w:sz w:val="20"/>
          <w:szCs w:val="20"/>
        </w:rPr>
        <w:t>or el importe del 12% del monto total adjudicado sin considerar el I.V.A. respectivo, a nombre de la Secretaría de Finanzas, Inversión y Administración;</w:t>
      </w:r>
    </w:p>
    <w:p w:rsidR="00ED148A" w:rsidRDefault="00ED148A" w:rsidP="00ED148A">
      <w:pPr>
        <w:pStyle w:val="Prrafodelista"/>
        <w:ind w:left="0" w:hanging="2"/>
        <w:rPr>
          <w:rFonts w:ascii="Calibri" w:eastAsia="Calibri" w:hAnsi="Calibri" w:cs="Calibri"/>
          <w:sz w:val="20"/>
          <w:szCs w:val="20"/>
        </w:rPr>
      </w:pPr>
    </w:p>
    <w:p w:rsidR="00D72168" w:rsidRDefault="001D7D2E">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w:t>
      </w:r>
      <w:r>
        <w:rPr>
          <w:rFonts w:ascii="Calibri" w:eastAsia="Calibri" w:hAnsi="Calibri" w:cs="Calibri"/>
          <w:sz w:val="20"/>
          <w:szCs w:val="20"/>
        </w:rPr>
        <w:t>epósito en dinero ante la Secretaría de Finanzas, Inversión y Administración, por el 12% del monto tot</w:t>
      </w:r>
      <w:r>
        <w:rPr>
          <w:rFonts w:ascii="Calibri" w:eastAsia="Calibri" w:hAnsi="Calibri" w:cs="Calibri"/>
          <w:sz w:val="20"/>
          <w:szCs w:val="20"/>
        </w:rPr>
        <w:t>al adjudicado sin considerar el I.V.A.</w:t>
      </w:r>
    </w:p>
    <w:p w:rsidR="00D72168" w:rsidRDefault="001D7D2E">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w:t>
      </w:r>
      <w:r>
        <w:rPr>
          <w:rFonts w:ascii="Calibri" w:eastAsia="Calibri" w:hAnsi="Calibri" w:cs="Calibri"/>
          <w:sz w:val="20"/>
          <w:szCs w:val="20"/>
        </w:rPr>
        <w:t>tes bases y de conformidad en éstas.</w:t>
      </w:r>
    </w:p>
    <w:p w:rsidR="00D72168" w:rsidRDefault="001D7D2E">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w:t>
      </w:r>
      <w:r>
        <w:rPr>
          <w:rFonts w:ascii="Calibri" w:eastAsia="Calibri" w:hAnsi="Calibri" w:cs="Calibri"/>
          <w:sz w:val="20"/>
          <w:szCs w:val="20"/>
        </w:rPr>
        <w:t>os y Servicios de las Dependencias y Entidades.</w:t>
      </w:r>
    </w:p>
    <w:p w:rsidR="00D72168" w:rsidRDefault="001D7D2E">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Cualquiera de las opciones antes mencionadas estará vigente durante la sustanciación de todos los recursos legales  o juicios que se interpongan y hasta que se dicte la resolución definitiva por la autoridad </w:t>
      </w:r>
      <w:r>
        <w:rPr>
          <w:rFonts w:ascii="Calibri" w:eastAsia="Calibri" w:hAnsi="Calibri" w:cs="Calibri"/>
          <w:sz w:val="20"/>
          <w:szCs w:val="20"/>
        </w:rPr>
        <w:t>competente o hasta que se emita el oficio de conformidad de Gobierno.</w:t>
      </w:r>
    </w:p>
    <w:p w:rsidR="00D72168" w:rsidRDefault="00D72168">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rsidR="00D72168" w:rsidRDefault="001D7D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w:t>
      </w:r>
      <w:r>
        <w:rPr>
          <w:rFonts w:ascii="Calibri" w:eastAsia="Calibri" w:hAnsi="Calibri" w:cs="Calibri"/>
          <w:color w:val="000000"/>
          <w:sz w:val="20"/>
          <w:szCs w:val="20"/>
        </w:rPr>
        <w:t>os Contratos de la Ley y demás normatividad aplicable.</w:t>
      </w:r>
    </w:p>
    <w:p w:rsidR="00D72168" w:rsidRDefault="001D7D2E">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D72168" w:rsidRDefault="001D7D2E">
      <w:pPr>
        <w:numPr>
          <w:ilvl w:val="0"/>
          <w:numId w:val="14"/>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D72168" w:rsidRDefault="001D7D2E">
      <w:pPr>
        <w:numPr>
          <w:ilvl w:val="0"/>
          <w:numId w:val="14"/>
        </w:numPr>
        <w:ind w:left="0" w:hanging="2"/>
        <w:jc w:val="both"/>
        <w:rPr>
          <w:sz w:val="20"/>
          <w:szCs w:val="20"/>
        </w:rPr>
      </w:pPr>
      <w:r>
        <w:rPr>
          <w:rFonts w:ascii="Calibri" w:eastAsia="Calibri" w:hAnsi="Calibri" w:cs="Calibri"/>
          <w:color w:val="222222"/>
          <w:sz w:val="20"/>
          <w:szCs w:val="20"/>
          <w:highlight w:val="white"/>
        </w:rPr>
        <w:t>Opinión del Cumpl</w:t>
      </w:r>
      <w:r>
        <w:rPr>
          <w:rFonts w:ascii="Calibri" w:eastAsia="Calibri" w:hAnsi="Calibri" w:cs="Calibri"/>
          <w:color w:val="222222"/>
          <w:sz w:val="20"/>
          <w:szCs w:val="20"/>
          <w:highlight w:val="white"/>
        </w:rPr>
        <w:t xml:space="preserve">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conforme al Acuerdo número: ACDO.AS2.HCT.270422/107.P.DIR, dictado por el H. Consejo Técnico del Instituto Mexicano del Seguro Social (IMSS), en el entendido de que no se cumple el requisito si la op</w:t>
      </w:r>
      <w:r>
        <w:rPr>
          <w:rFonts w:ascii="Calibri" w:eastAsia="Calibri" w:hAnsi="Calibri" w:cs="Calibri"/>
          <w:color w:val="222222"/>
          <w:sz w:val="20"/>
          <w:szCs w:val="20"/>
          <w:highlight w:val="white"/>
        </w:rPr>
        <w:t xml:space="preserve">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D72168" w:rsidRDefault="001D7D2E">
      <w:pPr>
        <w:numPr>
          <w:ilvl w:val="0"/>
          <w:numId w:val="14"/>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w:t>
      </w:r>
      <w:r>
        <w:rPr>
          <w:rFonts w:ascii="Calibri" w:eastAsia="Calibri" w:hAnsi="Calibri" w:cs="Calibri"/>
          <w:color w:val="222222"/>
          <w:sz w:val="20"/>
          <w:szCs w:val="20"/>
          <w:highlight w:val="white"/>
        </w:rPr>
        <w:t>ntero de descuentos, conforme al “Acuerdo del H. Consejo de Administración del Instituto del Fondo Nacional de la Vivienda para los Trabajadores (INFONAVIT) por el que se emiten las Reglas para la obtención de la constancia de situación fiscal en materia d</w:t>
      </w:r>
      <w:r>
        <w:rPr>
          <w:rFonts w:ascii="Calibri" w:eastAsia="Calibri" w:hAnsi="Calibri" w:cs="Calibri"/>
          <w:color w:val="222222"/>
          <w:sz w:val="20"/>
          <w:szCs w:val="20"/>
          <w:highlight w:val="white"/>
        </w:rPr>
        <w:t>e aportaciones patronales y entero de descuentos”, publicado en el Diario Oficial de la Federación el día 28 de junio de 2017, y que la misma señale que no se identificaron adeudos y se encuentra al corriente de sus obligaciones.</w:t>
      </w:r>
    </w:p>
    <w:p w:rsidR="00D72168" w:rsidRDefault="001D7D2E">
      <w:pPr>
        <w:spacing w:before="240" w:after="240"/>
        <w:ind w:left="0" w:hanging="2"/>
        <w:jc w:val="both"/>
        <w:rPr>
          <w:rFonts w:ascii="Calibri" w:eastAsia="Calibri" w:hAnsi="Calibri" w:cs="Calibri"/>
          <w:sz w:val="20"/>
          <w:szCs w:val="20"/>
        </w:rPr>
      </w:pPr>
      <w:r>
        <w:rPr>
          <w:rFonts w:ascii="Calibri" w:eastAsia="Calibri" w:hAnsi="Calibri" w:cs="Calibri"/>
          <w:sz w:val="20"/>
          <w:szCs w:val="20"/>
        </w:rPr>
        <w:t>El no acreditar dichos req</w:t>
      </w:r>
      <w:r>
        <w:rPr>
          <w:rFonts w:ascii="Calibri" w:eastAsia="Calibri" w:hAnsi="Calibri" w:cs="Calibri"/>
          <w:sz w:val="20"/>
          <w:szCs w:val="20"/>
        </w:rPr>
        <w:t xml:space="preserve">uisitos según corresponda, será impedimento para suscribir el o los contratos respectivos.   </w:t>
      </w:r>
    </w:p>
    <w:p w:rsidR="00D72168" w:rsidRDefault="001D7D2E">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D72168" w:rsidRDefault="00D72168">
      <w:pPr>
        <w:ind w:left="0" w:right="-376" w:hanging="2"/>
        <w:jc w:val="both"/>
        <w:rPr>
          <w:rFonts w:ascii="Calibri" w:eastAsia="Calibri" w:hAnsi="Calibri" w:cs="Calibri"/>
          <w:sz w:val="20"/>
          <w:szCs w:val="20"/>
        </w:rPr>
      </w:pPr>
    </w:p>
    <w:p w:rsidR="00D72168" w:rsidRDefault="001D7D2E">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D72168" w:rsidRDefault="00D72168">
      <w:pPr>
        <w:ind w:left="0" w:right="-376" w:hanging="2"/>
        <w:jc w:val="both"/>
        <w:rPr>
          <w:rFonts w:ascii="Calibri" w:eastAsia="Calibri" w:hAnsi="Calibri" w:cs="Calibri"/>
          <w:sz w:val="20"/>
          <w:szCs w:val="20"/>
        </w:rPr>
      </w:pPr>
    </w:p>
    <w:p w:rsidR="00D72168" w:rsidRDefault="001D7D2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w:t>
      </w:r>
      <w:r>
        <w:rPr>
          <w:rFonts w:ascii="Calibri" w:eastAsia="Calibri" w:hAnsi="Calibri" w:cs="Calibri"/>
          <w:color w:val="000000"/>
          <w:sz w:val="20"/>
          <w:szCs w:val="20"/>
        </w:rPr>
        <w:t>o de descalificación de los participantes en los siguientes casos:</w:t>
      </w:r>
    </w:p>
    <w:p w:rsidR="00D72168" w:rsidRDefault="00D72168">
      <w:pPr>
        <w:ind w:left="0" w:right="-376" w:hanging="2"/>
        <w:jc w:val="both"/>
        <w:rPr>
          <w:rFonts w:ascii="Calibri" w:eastAsia="Calibri" w:hAnsi="Calibri" w:cs="Calibri"/>
          <w:sz w:val="20"/>
          <w:szCs w:val="20"/>
        </w:rPr>
      </w:pPr>
    </w:p>
    <w:p w:rsidR="00D72168" w:rsidRPr="00ED148A" w:rsidRDefault="001D7D2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w:t>
      </w:r>
      <w:r w:rsidRPr="00ED148A">
        <w:rPr>
          <w:rFonts w:ascii="Calibri" w:eastAsia="Calibri" w:hAnsi="Calibri" w:cs="Calibri"/>
          <w:sz w:val="20"/>
          <w:szCs w:val="20"/>
        </w:rPr>
        <w:t xml:space="preserve">desechada su propuesta. </w:t>
      </w:r>
      <w:r w:rsidRPr="00ED148A">
        <w:rPr>
          <w:rFonts w:ascii="Calibri" w:eastAsia="Calibri" w:hAnsi="Calibri" w:cs="Calibri"/>
          <w:b/>
          <w:sz w:val="20"/>
          <w:szCs w:val="20"/>
        </w:rPr>
        <w:t>En el caso de las ofertas presentadas en la modalidad e</w:t>
      </w:r>
      <w:r w:rsidRPr="00ED148A">
        <w:rPr>
          <w:rFonts w:ascii="Calibri" w:eastAsia="Calibri" w:hAnsi="Calibri" w:cs="Calibri"/>
          <w:b/>
          <w:sz w:val="20"/>
          <w:szCs w:val="20"/>
        </w:rPr>
        <w:t>lectrónica</w:t>
      </w:r>
      <w:r w:rsidRPr="00ED148A">
        <w:rPr>
          <w:rFonts w:ascii="Calibri" w:eastAsia="Calibri" w:hAnsi="Calibri" w:cs="Calibri"/>
          <w:sz w:val="20"/>
          <w:szCs w:val="20"/>
        </w:rPr>
        <w:t xml:space="preserve"> únicamente se evaluarán las ofertas que en </w:t>
      </w:r>
      <w:proofErr w:type="spellStart"/>
      <w:r w:rsidRPr="00ED148A">
        <w:rPr>
          <w:rFonts w:ascii="Calibri" w:eastAsia="Calibri" w:hAnsi="Calibri" w:cs="Calibri"/>
          <w:sz w:val="20"/>
          <w:szCs w:val="20"/>
        </w:rPr>
        <w:t>e.compras</w:t>
      </w:r>
      <w:proofErr w:type="spellEnd"/>
      <w:r w:rsidRPr="00ED148A">
        <w:rPr>
          <w:rFonts w:ascii="Calibri" w:eastAsia="Calibri" w:hAnsi="Calibri" w:cs="Calibri"/>
          <w:sz w:val="20"/>
          <w:szCs w:val="20"/>
        </w:rPr>
        <w:t xml:space="preserve"> tengan el estatus de </w:t>
      </w:r>
      <w:r w:rsidRPr="00ED148A">
        <w:rPr>
          <w:rFonts w:ascii="Calibri" w:eastAsia="Calibri" w:hAnsi="Calibri" w:cs="Calibri"/>
          <w:b/>
          <w:sz w:val="20"/>
          <w:szCs w:val="20"/>
        </w:rPr>
        <w:t xml:space="preserve">“OFERTA </w:t>
      </w:r>
      <w:r w:rsidRPr="00ED148A">
        <w:rPr>
          <w:rFonts w:ascii="Calibri" w:eastAsia="Calibri" w:hAnsi="Calibri" w:cs="Calibri"/>
          <w:b/>
          <w:sz w:val="20"/>
          <w:szCs w:val="20"/>
        </w:rPr>
        <w:t>EMITIDA</w:t>
      </w:r>
      <w:r w:rsidRPr="00ED148A">
        <w:rPr>
          <w:rFonts w:ascii="Calibri" w:eastAsia="Calibri" w:hAnsi="Calibri" w:cs="Calibri"/>
          <w:b/>
          <w:sz w:val="20"/>
          <w:szCs w:val="20"/>
        </w:rPr>
        <w:t xml:space="preserve">”. </w:t>
      </w:r>
    </w:p>
    <w:p w:rsidR="00D72168" w:rsidRDefault="00D72168">
      <w:pPr>
        <w:ind w:left="0" w:right="-376" w:hanging="2"/>
        <w:jc w:val="both"/>
        <w:rPr>
          <w:rFonts w:ascii="Calibri" w:eastAsia="Calibri" w:hAnsi="Calibri" w:cs="Calibri"/>
          <w:b/>
          <w:sz w:val="20"/>
          <w:szCs w:val="20"/>
        </w:rPr>
      </w:pPr>
    </w:p>
    <w:p w:rsidR="00D72168" w:rsidRDefault="001D7D2E">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w:t>
      </w:r>
      <w:r>
        <w:rPr>
          <w:rFonts w:ascii="Calibri" w:eastAsia="Calibri" w:hAnsi="Calibri" w:cs="Calibri"/>
          <w:b/>
          <w:sz w:val="22"/>
          <w:szCs w:val="22"/>
        </w:rPr>
        <w:t xml:space="preserve"> de conformidad a lo establecido en el artículo 69-B del Código Fiscal de la Federación.</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w:t>
      </w:r>
      <w:r>
        <w:rPr>
          <w:rFonts w:ascii="Calibri" w:eastAsia="Calibri" w:hAnsi="Calibri" w:cs="Calibri"/>
          <w:sz w:val="20"/>
          <w:szCs w:val="20"/>
        </w:rPr>
        <w:t>rtículo 72 de la Ley.</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w:t>
      </w:r>
      <w:r>
        <w:rPr>
          <w:rFonts w:ascii="Calibri" w:eastAsia="Calibri" w:hAnsi="Calibri" w:cs="Calibri"/>
          <w:sz w:val="20"/>
          <w:szCs w:val="20"/>
        </w:rPr>
        <w:t xml:space="preserve">nal emitida por el padrón de proveedores, que </w:t>
      </w:r>
      <w:r w:rsidRPr="00ED148A">
        <w:rPr>
          <w:rFonts w:ascii="Calibri" w:eastAsia="Calibri" w:hAnsi="Calibri" w:cs="Calibri"/>
          <w:sz w:val="20"/>
          <w:szCs w:val="20"/>
        </w:rPr>
        <w:t>permita verificar la actualización del proveedor al</w:t>
      </w:r>
      <w:r w:rsidRPr="00ED148A">
        <w:rPr>
          <w:rFonts w:ascii="Calibri" w:eastAsia="Calibri" w:hAnsi="Calibri" w:cs="Calibri"/>
          <w:sz w:val="20"/>
          <w:szCs w:val="20"/>
        </w:rPr>
        <w:t xml:space="preserve"> 202</w:t>
      </w:r>
      <w:r w:rsidR="00ED148A" w:rsidRPr="00ED148A">
        <w:rPr>
          <w:rFonts w:ascii="Calibri" w:eastAsia="Calibri" w:hAnsi="Calibri" w:cs="Calibri"/>
          <w:sz w:val="20"/>
          <w:szCs w:val="20"/>
        </w:rPr>
        <w:t>3</w:t>
      </w:r>
      <w:r w:rsidRPr="00ED148A">
        <w:rPr>
          <w:rFonts w:ascii="Calibri" w:eastAsia="Calibri" w:hAnsi="Calibri" w:cs="Calibri"/>
          <w:b/>
          <w:sz w:val="20"/>
          <w:szCs w:val="20"/>
        </w:rPr>
        <w:t>.</w:t>
      </w:r>
      <w:r w:rsidRPr="00ED148A">
        <w:rPr>
          <w:rFonts w:ascii="Calibri" w:eastAsia="Calibri" w:hAnsi="Calibri" w:cs="Calibri"/>
          <w:b/>
          <w:sz w:val="20"/>
          <w:szCs w:val="20"/>
        </w:rPr>
        <w:t xml:space="preserve"> Aplica únicamente</w:t>
      </w:r>
      <w:r w:rsidRPr="00ED148A">
        <w:rPr>
          <w:rFonts w:ascii="Calibri" w:eastAsia="Calibri" w:hAnsi="Calibri" w:cs="Calibri"/>
          <w:sz w:val="20"/>
          <w:szCs w:val="20"/>
        </w:rPr>
        <w:t xml:space="preserve"> </w:t>
      </w:r>
      <w:r w:rsidRPr="00ED148A">
        <w:rPr>
          <w:rFonts w:ascii="Calibri" w:eastAsia="Calibri" w:hAnsi="Calibri" w:cs="Calibri"/>
          <w:b/>
          <w:sz w:val="20"/>
          <w:szCs w:val="20"/>
        </w:rPr>
        <w:t>presentación de oferta de manera</w:t>
      </w:r>
      <w:r>
        <w:rPr>
          <w:rFonts w:ascii="Calibri" w:eastAsia="Calibri" w:hAnsi="Calibri" w:cs="Calibri"/>
          <w:b/>
          <w:sz w:val="20"/>
          <w:szCs w:val="20"/>
        </w:rPr>
        <w:t xml:space="preserve"> presencial.</w:t>
      </w:r>
      <w:r>
        <w:rPr>
          <w:rFonts w:ascii="Calibri" w:eastAsia="Calibri" w:hAnsi="Calibri" w:cs="Calibri"/>
          <w:sz w:val="20"/>
          <w:szCs w:val="20"/>
        </w:rPr>
        <w:t xml:space="preserve"> </w:t>
      </w:r>
    </w:p>
    <w:p w:rsidR="00D72168" w:rsidRDefault="00D72168">
      <w:pPr>
        <w:ind w:left="0" w:right="-376" w:hanging="2"/>
        <w:jc w:val="both"/>
        <w:rPr>
          <w:rFonts w:ascii="Calibri" w:eastAsia="Calibri" w:hAnsi="Calibri" w:cs="Calibri"/>
          <w:sz w:val="20"/>
          <w:szCs w:val="20"/>
        </w:rPr>
      </w:pPr>
    </w:p>
    <w:p w:rsidR="00D72168" w:rsidRPr="00ED148A" w:rsidRDefault="001D7D2E" w:rsidP="00ED148A">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ED148A">
        <w:rPr>
          <w:rFonts w:ascii="Calibri" w:eastAsia="Calibri" w:hAnsi="Calibri" w:cs="Calibri"/>
          <w:sz w:val="20"/>
          <w:szCs w:val="20"/>
        </w:rPr>
        <w:t>Si oferta mayores o menores cantidades a las requeridas, de conformidad a lo señalado en las presentes bases, se descalificará únicamente en la partida en que</w:t>
      </w:r>
      <w:r w:rsidRPr="00ED148A">
        <w:rPr>
          <w:rFonts w:ascii="Calibri" w:eastAsia="Calibri" w:hAnsi="Calibri" w:cs="Calibri"/>
          <w:sz w:val="20"/>
          <w:szCs w:val="20"/>
        </w:rPr>
        <w:t xml:space="preserve"> oferte más o menos piezas. </w:t>
      </w:r>
    </w:p>
    <w:p w:rsidR="00ED148A" w:rsidRDefault="00ED148A" w:rsidP="00ED148A">
      <w:pPr>
        <w:pStyle w:val="Prrafodelista"/>
        <w:ind w:left="0" w:hanging="2"/>
        <w:rPr>
          <w:rFonts w:ascii="Calibri" w:eastAsia="Calibri" w:hAnsi="Calibri" w:cs="Calibri"/>
          <w:color w:val="000000"/>
          <w:sz w:val="20"/>
          <w:szCs w:val="20"/>
        </w:rPr>
      </w:pPr>
    </w:p>
    <w:p w:rsidR="00D72168" w:rsidRPr="00ED148A" w:rsidRDefault="001D7D2E">
      <w:pPr>
        <w:numPr>
          <w:ilvl w:val="0"/>
          <w:numId w:val="5"/>
        </w:numPr>
        <w:ind w:left="0" w:right="-376" w:hanging="2"/>
        <w:jc w:val="both"/>
        <w:rPr>
          <w:rFonts w:ascii="Calibri" w:eastAsia="Calibri" w:hAnsi="Calibri" w:cs="Calibri"/>
          <w:sz w:val="20"/>
          <w:szCs w:val="20"/>
        </w:rPr>
      </w:pPr>
      <w:r w:rsidRPr="00ED148A">
        <w:rPr>
          <w:rFonts w:ascii="Calibri" w:eastAsia="Calibri" w:hAnsi="Calibri" w:cs="Calibri"/>
          <w:sz w:val="20"/>
          <w:szCs w:val="20"/>
        </w:rPr>
        <w:t>Si en la propuesta técnica o económica presenta más de una propuesta para una misma partida, será descalificado únicamente en esa partida</w:t>
      </w:r>
      <w:r w:rsidRPr="00ED148A">
        <w:rPr>
          <w:rFonts w:ascii="Calibri" w:eastAsia="Calibri" w:hAnsi="Calibri" w:cs="Calibri"/>
          <w:sz w:val="20"/>
          <w:szCs w:val="20"/>
        </w:rPr>
        <w:t>.</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D72168" w:rsidRPr="00ED148A" w:rsidRDefault="001D7D2E">
      <w:pPr>
        <w:numPr>
          <w:ilvl w:val="0"/>
          <w:numId w:val="5"/>
        </w:numPr>
        <w:ind w:left="0" w:right="-376" w:hanging="2"/>
        <w:jc w:val="both"/>
        <w:rPr>
          <w:rFonts w:ascii="Calibri" w:eastAsia="Calibri" w:hAnsi="Calibri" w:cs="Calibri"/>
          <w:sz w:val="20"/>
          <w:szCs w:val="20"/>
        </w:rPr>
      </w:pPr>
      <w:r w:rsidRPr="00ED148A">
        <w:rPr>
          <w:rFonts w:ascii="Calibri" w:eastAsia="Calibri" w:hAnsi="Calibri" w:cs="Calibri"/>
          <w:sz w:val="20"/>
          <w:szCs w:val="20"/>
        </w:rPr>
        <w:t>Si en su propuesta presenta datos contradictorios entre sí.</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D72168" w:rsidRDefault="001D7D2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las propuestas técnica o económica presentadas no se encuentran debidamente</w:t>
      </w:r>
      <w:r>
        <w:rPr>
          <w:rFonts w:ascii="Calibri" w:eastAsia="Calibri" w:hAnsi="Calibri" w:cs="Calibri"/>
          <w:sz w:val="20"/>
          <w:szCs w:val="20"/>
        </w:rPr>
        <w:t xml:space="preserve"> firmadas por el representante o apoderado legal acreditado. </w:t>
      </w:r>
      <w:r>
        <w:rPr>
          <w:rFonts w:ascii="Calibri" w:eastAsia="Calibri" w:hAnsi="Calibri" w:cs="Calibri"/>
          <w:b/>
          <w:sz w:val="20"/>
          <w:szCs w:val="20"/>
        </w:rPr>
        <w:t>Aplica si presenta oferta en la modalidad presencial.</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w:t>
      </w:r>
      <w:r>
        <w:rPr>
          <w:rFonts w:ascii="Calibri" w:eastAsia="Calibri" w:hAnsi="Calibri" w:cs="Calibri"/>
          <w:sz w:val="20"/>
          <w:szCs w:val="20"/>
        </w:rPr>
        <w:t>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D72168" w:rsidRDefault="00D72168">
      <w:pPr>
        <w:ind w:left="0" w:right="-376" w:hanging="2"/>
        <w:jc w:val="both"/>
        <w:rPr>
          <w:rFonts w:ascii="Calibri" w:eastAsia="Calibri" w:hAnsi="Calibri" w:cs="Calibri"/>
          <w:b/>
          <w:sz w:val="20"/>
          <w:szCs w:val="20"/>
        </w:rPr>
      </w:pPr>
    </w:p>
    <w:p w:rsidR="00D72168" w:rsidRDefault="001D7D2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w:t>
      </w:r>
      <w:r>
        <w:rPr>
          <w:rFonts w:ascii="Calibri" w:eastAsia="Calibri" w:hAnsi="Calibri" w:cs="Calibri"/>
          <w:sz w:val="20"/>
          <w:szCs w:val="20"/>
          <w:highlight w:val="white"/>
        </w:rPr>
        <w:t>l Cumplimiento de Obligaciones Fiscales expedida por el Servicio de Administración Tributaria (SAT) o no se puedan verificar, o bien, el resultado de la consulta arroje datos contradictorios a los contenidos en la opinión presentada.</w:t>
      </w:r>
    </w:p>
    <w:p w:rsidR="00D72168" w:rsidRDefault="00D72168">
      <w:pPr>
        <w:ind w:left="0" w:right="-376" w:hanging="2"/>
        <w:jc w:val="both"/>
        <w:rPr>
          <w:rFonts w:ascii="Calibri" w:eastAsia="Calibri" w:hAnsi="Calibri" w:cs="Calibri"/>
          <w:sz w:val="20"/>
          <w:szCs w:val="20"/>
          <w:u w:val="single"/>
        </w:rPr>
      </w:pPr>
    </w:p>
    <w:p w:rsidR="00D72168" w:rsidRDefault="001D7D2E">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D72168" w:rsidRDefault="001D7D2E">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Para los bienes comprendidos en la presente invitación, deberá considerar q</w:t>
      </w:r>
      <w:r>
        <w:rPr>
          <w:rFonts w:ascii="Calibri" w:eastAsia="Calibri" w:hAnsi="Calibri" w:cs="Calibri"/>
          <w:sz w:val="20"/>
          <w:szCs w:val="20"/>
        </w:rPr>
        <w:t>ue las especificaciones solicitadas son requerimientos mínimos; salvo en aquellos casos en los que se establezcan límit</w:t>
      </w:r>
      <w:r w:rsidR="00A83849">
        <w:rPr>
          <w:rFonts w:ascii="Calibri" w:eastAsia="Calibri" w:hAnsi="Calibri" w:cs="Calibri"/>
          <w:sz w:val="20"/>
          <w:szCs w:val="20"/>
        </w:rPr>
        <w:t>es máximos o rangos permitidos.</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w:t>
      </w:r>
      <w:r>
        <w:rPr>
          <w:rFonts w:ascii="Calibri" w:eastAsia="Calibri" w:hAnsi="Calibri" w:cs="Calibri"/>
          <w:sz w:val="20"/>
          <w:szCs w:val="20"/>
        </w:rPr>
        <w:t xml:space="preserve"> técnicos en condiciones, especificaciones y cara</w:t>
      </w:r>
      <w:r w:rsidR="00A83849">
        <w:rPr>
          <w:rFonts w:ascii="Calibri" w:eastAsia="Calibri" w:hAnsi="Calibri" w:cs="Calibri"/>
          <w:sz w:val="20"/>
          <w:szCs w:val="20"/>
        </w:rPr>
        <w:t>cterísticas requeridas en bases y</w:t>
      </w:r>
      <w:r>
        <w:rPr>
          <w:rFonts w:ascii="Calibri" w:eastAsia="Calibri" w:hAnsi="Calibri" w:cs="Calibri"/>
          <w:sz w:val="20"/>
          <w:szCs w:val="20"/>
        </w:rPr>
        <w:t xml:space="preserve"> anexos </w:t>
      </w:r>
      <w:r>
        <w:rPr>
          <w:rFonts w:ascii="Calibri" w:eastAsia="Calibri" w:hAnsi="Calibri" w:cs="Calibri"/>
          <w:sz w:val="20"/>
          <w:szCs w:val="20"/>
        </w:rPr>
        <w:t>de la presente invitación, para su funcionamiento y uso destinado; misma que se ajusta a los criterios de eficacia, eficiencia</w:t>
      </w:r>
      <w:r>
        <w:rPr>
          <w:rFonts w:ascii="Calibri" w:eastAsia="Calibri" w:hAnsi="Calibri" w:cs="Calibri"/>
          <w:sz w:val="20"/>
          <w:szCs w:val="20"/>
        </w:rPr>
        <w:t>, imparcialidad, honradez y economía.</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w:t>
      </w:r>
      <w:r>
        <w:rPr>
          <w:rFonts w:ascii="Calibri" w:eastAsia="Calibri" w:hAnsi="Calibri" w:cs="Calibri"/>
          <w:sz w:val="20"/>
          <w:szCs w:val="20"/>
        </w:rPr>
        <w:t>, si de la evaluación de las ofertas que se haga, se desprende que al menos una cumple con los requisitos y aspectos técnicos solicitados.</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w:t>
      </w:r>
      <w:r>
        <w:rPr>
          <w:rFonts w:ascii="Calibri" w:eastAsia="Calibri" w:hAnsi="Calibri" w:cs="Calibri"/>
          <w:sz w:val="20"/>
          <w:szCs w:val="20"/>
        </w:rPr>
        <w:t>eberá presentar una sola propuesta por partida, en caso contrario será descalificado en la o las partidas en las que presentó más de una opción.</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Pr="00A83849" w:rsidRDefault="001D7D2E">
      <w:pPr>
        <w:numPr>
          <w:ilvl w:val="0"/>
          <w:numId w:val="7"/>
        </w:numPr>
        <w:ind w:left="0" w:right="-376" w:hanging="2"/>
        <w:jc w:val="both"/>
        <w:rPr>
          <w:rFonts w:ascii="Calibri" w:eastAsia="Calibri" w:hAnsi="Calibri" w:cs="Calibri"/>
          <w:sz w:val="20"/>
          <w:szCs w:val="20"/>
        </w:rPr>
      </w:pPr>
      <w:r w:rsidRPr="00A83849">
        <w:rPr>
          <w:rFonts w:ascii="Calibri" w:eastAsia="Calibri" w:hAnsi="Calibri" w:cs="Calibri"/>
          <w:sz w:val="20"/>
          <w:szCs w:val="20"/>
        </w:rPr>
        <w:t xml:space="preserve">La adjudicación de la presente invitación será por partida. </w:t>
      </w:r>
    </w:p>
    <w:p w:rsidR="00D72168" w:rsidRDefault="00D72168">
      <w:pPr>
        <w:ind w:left="0" w:right="-376" w:hanging="2"/>
        <w:jc w:val="both"/>
        <w:rPr>
          <w:rFonts w:ascii="Calibri" w:eastAsia="Calibri" w:hAnsi="Calibri" w:cs="Calibri"/>
          <w:sz w:val="20"/>
          <w:szCs w:val="20"/>
          <w:highlight w:val="yellow"/>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xml:space="preserve">” se tendrá </w:t>
      </w:r>
      <w:r>
        <w:rPr>
          <w:rFonts w:ascii="Calibri" w:eastAsia="Calibri" w:hAnsi="Calibri" w:cs="Calibri"/>
          <w:sz w:val="20"/>
          <w:szCs w:val="20"/>
        </w:rPr>
        <w:t>como oferta no presentada y en este caso, podrá presentarla de manera presencial, siempre y cuando se encuentre dentro del plazo establecido para recepción de propuestas.</w:t>
      </w:r>
    </w:p>
    <w:p w:rsidR="00D72168" w:rsidRDefault="00D72168">
      <w:pPr>
        <w:ind w:left="0" w:right="-376" w:hanging="2"/>
        <w:jc w:val="both"/>
        <w:rPr>
          <w:rFonts w:ascii="Calibri" w:eastAsia="Calibri" w:hAnsi="Calibri" w:cs="Calibri"/>
          <w:sz w:val="20"/>
          <w:szCs w:val="20"/>
        </w:rPr>
      </w:pPr>
    </w:p>
    <w:p w:rsidR="00D72168" w:rsidRDefault="001D7D2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w:t>
      </w:r>
      <w:r>
        <w:rPr>
          <w:rFonts w:ascii="Calibri" w:eastAsia="Calibri" w:hAnsi="Calibri" w:cs="Calibri"/>
          <w:sz w:val="20"/>
          <w:szCs w:val="20"/>
          <w:highlight w:val="white"/>
        </w:rPr>
        <w:t>adas previo al límite de la fecha y hora de la entrega de ofertas.</w:t>
      </w:r>
    </w:p>
    <w:p w:rsidR="00D72168" w:rsidRDefault="001D7D2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D72168" w:rsidRDefault="001D7D2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caso de requerir alguna modificación, una vez realizados los cambios deberá de firmar y emitir nuevamente su propuesta. Se tomará en cuenta la última propuesta presentada en firme que </w:t>
      </w:r>
      <w:r>
        <w:rPr>
          <w:rFonts w:ascii="Calibri" w:eastAsia="Calibri" w:hAnsi="Calibri" w:cs="Calibri"/>
          <w:sz w:val="20"/>
          <w:szCs w:val="20"/>
          <w:highlight w:val="white"/>
        </w:rPr>
        <w:t>se encuentre con estatus “Emitidos”.</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w:t>
      </w:r>
      <w:r>
        <w:rPr>
          <w:rFonts w:ascii="Calibri" w:eastAsia="Calibri" w:hAnsi="Calibri" w:cs="Calibri"/>
          <w:sz w:val="20"/>
          <w:szCs w:val="20"/>
        </w:rPr>
        <w:t>da generarse constancia alguna sobre su recepción, y sin demérito de las penas convencionales que se actualicen por la demora en la entrega de lo contratado.</w:t>
      </w:r>
    </w:p>
    <w:p w:rsidR="00D72168" w:rsidRDefault="00D72168">
      <w:pPr>
        <w:ind w:left="0" w:right="-376" w:hanging="2"/>
        <w:jc w:val="both"/>
        <w:rPr>
          <w:rFonts w:ascii="Calibri" w:eastAsia="Calibri" w:hAnsi="Calibri" w:cs="Calibri"/>
          <w:sz w:val="20"/>
          <w:szCs w:val="20"/>
        </w:rPr>
      </w:pPr>
      <w:bookmarkStart w:id="2" w:name="_heading=h.3znysh7" w:colFirst="0" w:colLast="0"/>
      <w:bookmarkEnd w:id="2"/>
    </w:p>
    <w:p w:rsidR="00D72168" w:rsidRDefault="001D7D2E">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licitante (s) adjudicado (s) aquellos bienes que hayan sido </w:t>
      </w:r>
      <w:r>
        <w:rPr>
          <w:rFonts w:ascii="Calibri" w:eastAsia="Calibri" w:hAnsi="Calibri" w:cs="Calibri"/>
          <w:sz w:val="20"/>
          <w:szCs w:val="20"/>
        </w:rPr>
        <w:t>suministrados, y sobre los cuales, con posterioridad sobrevengan defectos y vicios ocultos o cualquier otra circunstancia que evidencie que no reúnan los requisitos de calidad solicitados, concediéndose para este último supuesto un plazo máximo de 5 días h</w:t>
      </w:r>
      <w:r>
        <w:rPr>
          <w:rFonts w:ascii="Calibri" w:eastAsia="Calibri" w:hAnsi="Calibri" w:cs="Calibri"/>
          <w:sz w:val="20"/>
          <w:szCs w:val="20"/>
        </w:rPr>
        <w:t>ábiles a partir de la notificación de la devolución, para que se proceda a su reposición. En caso contrario se iniciarán los procedimientos administrativos correspondientes; lo anterior sin perjuicio de las penas a que haya lugar.</w:t>
      </w:r>
    </w:p>
    <w:p w:rsidR="00D72168" w:rsidRDefault="00D72168">
      <w:pPr>
        <w:ind w:left="0" w:right="-376" w:hanging="2"/>
        <w:jc w:val="both"/>
        <w:rPr>
          <w:rFonts w:ascii="Calibri" w:eastAsia="Calibri" w:hAnsi="Calibri" w:cs="Calibri"/>
          <w:color w:val="000000"/>
          <w:sz w:val="20"/>
          <w:szCs w:val="20"/>
        </w:rPr>
      </w:pPr>
    </w:p>
    <w:p w:rsidR="00D72168" w:rsidRDefault="001D7D2E">
      <w:pPr>
        <w:numPr>
          <w:ilvl w:val="0"/>
          <w:numId w:val="7"/>
        </w:numPr>
        <w:ind w:left="0" w:right="-376" w:hanging="2"/>
        <w:jc w:val="both"/>
        <w:rPr>
          <w:rFonts w:ascii="Calibri" w:eastAsia="Calibri" w:hAnsi="Calibri" w:cs="Calibri"/>
          <w:sz w:val="20"/>
          <w:szCs w:val="20"/>
        </w:rPr>
      </w:pPr>
      <w:r w:rsidRPr="00A83849">
        <w:rPr>
          <w:rFonts w:ascii="Calibri" w:eastAsia="Calibri" w:hAnsi="Calibri" w:cs="Calibri"/>
          <w:color w:val="000000"/>
          <w:sz w:val="20"/>
          <w:szCs w:val="20"/>
        </w:rPr>
        <w:t>Los pagos se tramitarán</w:t>
      </w:r>
      <w:r w:rsidR="00A83849" w:rsidRPr="00A83849">
        <w:rPr>
          <w:rFonts w:ascii="Calibri" w:eastAsia="Calibri" w:hAnsi="Calibri" w:cs="Calibri"/>
          <w:color w:val="000000"/>
          <w:sz w:val="20"/>
          <w:szCs w:val="20"/>
        </w:rPr>
        <w:t xml:space="preserve"> dentro de los </w:t>
      </w:r>
      <w:r w:rsidRPr="00A83849">
        <w:rPr>
          <w:rFonts w:ascii="Calibri" w:eastAsia="Calibri" w:hAnsi="Calibri" w:cs="Calibri"/>
          <w:color w:val="000000"/>
          <w:sz w:val="20"/>
          <w:szCs w:val="20"/>
        </w:rPr>
        <w:t xml:space="preserve">20 </w:t>
      </w:r>
      <w:r w:rsidRPr="00A83849">
        <w:rPr>
          <w:rFonts w:ascii="Calibri" w:eastAsia="Calibri" w:hAnsi="Calibri" w:cs="Calibri"/>
          <w:color w:val="000000"/>
          <w:sz w:val="20"/>
          <w:szCs w:val="20"/>
        </w:rPr>
        <w:t>días posteriores a la fecha de recepción del comprobante fiscal (CFDI)</w:t>
      </w:r>
      <w:r>
        <w:rPr>
          <w:rFonts w:ascii="Calibri" w:eastAsia="Calibri" w:hAnsi="Calibri" w:cs="Calibri"/>
          <w:color w:val="000000"/>
          <w:sz w:val="20"/>
          <w:szCs w:val="20"/>
        </w:rPr>
        <w:t xml:space="preserve"> y su representación impresa, detallando precios unitarios y totales de cada concepto, cumpliendo con los requisitos fiscales correspondientes, prev</w:t>
      </w:r>
      <w:r>
        <w:rPr>
          <w:rFonts w:ascii="Calibri" w:eastAsia="Calibri" w:hAnsi="Calibri" w:cs="Calibri"/>
          <w:color w:val="000000"/>
          <w:sz w:val="20"/>
          <w:szCs w:val="20"/>
        </w:rPr>
        <w:t>ia entrega de los bienes o servicios recibidos a entera satisfacción del área solicitante de Gobierno del Estado de Guanajuato; salvo el supuesto en el que el participante cometa alguna de las infracciones establecidas en la Ley, en cuyo caso el pago se ef</w:t>
      </w:r>
      <w:r>
        <w:rPr>
          <w:rFonts w:ascii="Calibri" w:eastAsia="Calibri" w:hAnsi="Calibri" w:cs="Calibri"/>
          <w:color w:val="000000"/>
          <w:sz w:val="20"/>
          <w:szCs w:val="20"/>
        </w:rPr>
        <w:t xml:space="preserve">ectuará una vez que se concluya con los procedimientos y aplicación de sanciones respectivas. </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rsidP="00A83849">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w:t>
      </w:r>
      <w:r w:rsidR="00A83849" w:rsidRPr="00A83849">
        <w:rPr>
          <w:rFonts w:ascii="Calibri" w:eastAsia="Calibri" w:hAnsi="Calibri" w:cs="Calibri"/>
          <w:color w:val="000000"/>
          <w:sz w:val="20"/>
          <w:szCs w:val="20"/>
        </w:rPr>
        <w:t>INSTITUTO GUANAJUATENSE PARA LAS PERSONAS CON DISCAPACIDAD</w:t>
      </w:r>
      <w:r w:rsidR="00A83849">
        <w:rPr>
          <w:rFonts w:ascii="Calibri" w:eastAsia="Calibri" w:hAnsi="Calibri" w:cs="Calibri"/>
          <w:color w:val="000000"/>
          <w:sz w:val="20"/>
          <w:szCs w:val="20"/>
        </w:rPr>
        <w:t xml:space="preserve">, </w:t>
      </w:r>
      <w:r w:rsidR="00A83849" w:rsidRPr="00A83849">
        <w:rPr>
          <w:rFonts w:ascii="Calibri" w:eastAsia="Calibri" w:hAnsi="Calibri" w:cs="Calibri"/>
          <w:color w:val="000000"/>
          <w:sz w:val="20"/>
          <w:szCs w:val="20"/>
        </w:rPr>
        <w:t>CALLE HACIENDA SILAO 900</w:t>
      </w:r>
      <w:r w:rsidR="00A83849">
        <w:rPr>
          <w:rFonts w:ascii="Calibri" w:eastAsia="Calibri" w:hAnsi="Calibri" w:cs="Calibri"/>
          <w:color w:val="000000"/>
          <w:sz w:val="20"/>
          <w:szCs w:val="20"/>
        </w:rPr>
        <w:t xml:space="preserve">, </w:t>
      </w:r>
      <w:r w:rsidR="00A83849" w:rsidRPr="00A83849">
        <w:rPr>
          <w:rFonts w:ascii="Calibri" w:eastAsia="Calibri" w:hAnsi="Calibri" w:cs="Calibri"/>
          <w:color w:val="000000"/>
          <w:sz w:val="20"/>
          <w:szCs w:val="20"/>
        </w:rPr>
        <w:t>COLONIA LA HACIENDA</w:t>
      </w:r>
      <w:r w:rsidR="00A83849">
        <w:rPr>
          <w:rFonts w:ascii="Calibri" w:eastAsia="Calibri" w:hAnsi="Calibri" w:cs="Calibri"/>
          <w:color w:val="000000"/>
          <w:sz w:val="20"/>
          <w:szCs w:val="20"/>
        </w:rPr>
        <w:t xml:space="preserve">, </w:t>
      </w:r>
      <w:r w:rsidR="00A83849" w:rsidRPr="00A83849">
        <w:rPr>
          <w:rFonts w:ascii="Calibri" w:eastAsia="Calibri" w:hAnsi="Calibri" w:cs="Calibri"/>
          <w:color w:val="000000"/>
          <w:sz w:val="20"/>
          <w:szCs w:val="20"/>
        </w:rPr>
        <w:t>C.P. 36100</w:t>
      </w:r>
      <w:r w:rsidR="00A83849">
        <w:rPr>
          <w:rFonts w:ascii="Calibri" w:eastAsia="Calibri" w:hAnsi="Calibri" w:cs="Calibri"/>
          <w:color w:val="000000"/>
          <w:sz w:val="20"/>
          <w:szCs w:val="20"/>
        </w:rPr>
        <w:t xml:space="preserve">, </w:t>
      </w:r>
      <w:r w:rsidR="00A83849" w:rsidRPr="00A83849">
        <w:rPr>
          <w:rFonts w:ascii="Calibri" w:eastAsia="Calibri" w:hAnsi="Calibri" w:cs="Calibri"/>
          <w:color w:val="000000"/>
          <w:sz w:val="20"/>
          <w:szCs w:val="20"/>
        </w:rPr>
        <w:t>SILAO, GTO</w:t>
      </w:r>
      <w:r w:rsidR="00A83849">
        <w:rPr>
          <w:rFonts w:ascii="Calibri" w:eastAsia="Calibri" w:hAnsi="Calibri" w:cs="Calibri"/>
          <w:color w:val="000000"/>
          <w:sz w:val="20"/>
          <w:szCs w:val="20"/>
        </w:rPr>
        <w:t>., RFC: IGP120918N7A</w:t>
      </w:r>
      <w:r>
        <w:rPr>
          <w:rFonts w:ascii="Calibri" w:eastAsia="Calibri" w:hAnsi="Calibri" w:cs="Calibri"/>
          <w:color w:val="000000"/>
          <w:sz w:val="20"/>
          <w:szCs w:val="20"/>
        </w:rPr>
        <w:t>.</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Con la presentación de las ofertas, el participante otorga su aceptación plena a los requisitos y lineamientos establecidos en las</w:t>
      </w:r>
      <w:r>
        <w:rPr>
          <w:rFonts w:ascii="Calibri" w:eastAsia="Calibri" w:hAnsi="Calibri" w:cs="Calibri"/>
          <w:sz w:val="20"/>
          <w:szCs w:val="20"/>
        </w:rPr>
        <w:t xml:space="preserve"> bases de la presente invitación; así como también se sujeta a lo dispuesto en la Ley y el Reglamento.</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w:t>
      </w:r>
      <w:r>
        <w:rPr>
          <w:rFonts w:ascii="Calibri" w:eastAsia="Calibri" w:hAnsi="Calibri" w:cs="Calibri"/>
          <w:sz w:val="20"/>
          <w:szCs w:val="20"/>
          <w:highlight w:val="white"/>
        </w:rPr>
        <w:t>nistración Pública Estatal, el porcentaje para determinar el precio conveniente será del cuarenta por ciento en todos los casos.</w:t>
      </w:r>
    </w:p>
    <w:p w:rsidR="00D72168" w:rsidRDefault="001D7D2E">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D72168" w:rsidRDefault="001D7D2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En términos de lo esti</w:t>
      </w:r>
      <w:r>
        <w:rPr>
          <w:rFonts w:ascii="Calibri" w:eastAsia="Calibri" w:hAnsi="Calibri" w:cs="Calibri"/>
          <w:sz w:val="20"/>
          <w:szCs w:val="20"/>
          <w:highlight w:val="white"/>
        </w:rPr>
        <w:t>pulado en el artículo 90, fracción I del Reglamento de la Ley de Contrataciones Públicas para el Estado de Guanajuato de la Administración Pública Estatal, para la determinación de los precios preponderantes para el cálculo del precio conveniente, se enten</w:t>
      </w:r>
      <w:r>
        <w:rPr>
          <w:rFonts w:ascii="Calibri" w:eastAsia="Calibri" w:hAnsi="Calibri" w:cs="Calibri"/>
          <w:sz w:val="20"/>
          <w:szCs w:val="20"/>
          <w:highlight w:val="white"/>
        </w:rPr>
        <w:t xml:space="preserve">derá que son precios preponderantes aquellos que se ubiquen dentro de un rango cuya diferencia entre un mismo grupo no resulte mayor a un 10%. </w:t>
      </w:r>
    </w:p>
    <w:p w:rsidR="00D72168" w:rsidRDefault="001D7D2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Respecto a la fracción II del artículo 90 del Reglamento, a efecto de poder determinar los grupos, se atenderá l</w:t>
      </w:r>
      <w:r>
        <w:rPr>
          <w:rFonts w:ascii="Calibri" w:eastAsia="Calibri" w:hAnsi="Calibri" w:cs="Calibri"/>
          <w:sz w:val="20"/>
          <w:szCs w:val="20"/>
          <w:highlight w:val="white"/>
        </w:rPr>
        <w:t xml:space="preserve">a preponderancia entre las ofertas presentadas, conforme al procedimiento siguiente: </w:t>
      </w:r>
    </w:p>
    <w:p w:rsidR="00D72168" w:rsidRDefault="001D7D2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D72168" w:rsidRDefault="001D7D2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Los grupos se integrar</w:t>
      </w:r>
      <w:r>
        <w:rPr>
          <w:rFonts w:ascii="Calibri" w:eastAsia="Calibri" w:hAnsi="Calibri" w:cs="Calibri"/>
          <w:sz w:val="20"/>
          <w:szCs w:val="20"/>
          <w:highlight w:val="white"/>
        </w:rPr>
        <w:t xml:space="preserve">án atendiendo al orden ascendente y al porcentaje mencionado anteriormente, con la restricción de que entre la menor oferta y la mayor del grupo, no podrá existir una diferencia superior al porcentaje mencionado.  </w:t>
      </w:r>
    </w:p>
    <w:p w:rsidR="00D72168" w:rsidRDefault="001D7D2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Al definir un grupo, el siguie</w:t>
      </w:r>
      <w:r>
        <w:rPr>
          <w:rFonts w:ascii="Calibri" w:eastAsia="Calibri" w:hAnsi="Calibri" w:cs="Calibri"/>
          <w:sz w:val="20"/>
          <w:szCs w:val="20"/>
          <w:highlight w:val="white"/>
        </w:rPr>
        <w:t>nte grupo se definirá partiendo de la siguiente oferta más alta hasta aquella que se encuentre hasta un 10% de incremento, y así consecutivamente. Si alguna oferta queda fuera de acuerdo a esta conformación de grupos, no será considerada como un grupo en s</w:t>
      </w:r>
      <w:r>
        <w:rPr>
          <w:rFonts w:ascii="Calibri" w:eastAsia="Calibri" w:hAnsi="Calibri" w:cs="Calibri"/>
          <w:sz w:val="20"/>
          <w:szCs w:val="20"/>
          <w:highlight w:val="white"/>
        </w:rPr>
        <w:t xml:space="preserve">í misma. </w:t>
      </w:r>
    </w:p>
    <w:p w:rsidR="00D72168" w:rsidRDefault="001D7D2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w:t>
      </w:r>
      <w:r>
        <w:rPr>
          <w:rFonts w:ascii="Calibri" w:eastAsia="Calibri" w:hAnsi="Calibri" w:cs="Calibri"/>
          <w:sz w:val="20"/>
          <w:szCs w:val="20"/>
          <w:highlight w:val="white"/>
        </w:rPr>
        <w:t>ado, se tendrá que verificar la pertinencia de la adjudicación conforme a lo establecido en la Ley y su Reglamento,  así como a los requisitos previstos en el procedimiento de contratación.</w:t>
      </w:r>
    </w:p>
    <w:p w:rsidR="00D72168" w:rsidRDefault="001D7D2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w:t>
      </w:r>
      <w:r>
        <w:rPr>
          <w:rFonts w:ascii="Calibri" w:eastAsia="Calibri" w:hAnsi="Calibri" w:cs="Calibri"/>
          <w:sz w:val="20"/>
          <w:szCs w:val="20"/>
          <w:highlight w:val="white"/>
        </w:rPr>
        <w:t>re y cuando sea con la finalidad de permitir la reducción de costos de contratación, en cuyo caso, el licitante en caso de que su oferta económica esté por debajo de los precios de mercado, podrá incluir en su propuesta, una justificación sobre la razonabi</w:t>
      </w:r>
      <w:r>
        <w:rPr>
          <w:rFonts w:ascii="Calibri" w:eastAsia="Calibri" w:hAnsi="Calibri" w:cs="Calibri"/>
          <w:sz w:val="20"/>
          <w:szCs w:val="20"/>
          <w:highlight w:val="white"/>
        </w:rPr>
        <w:t>lidad económica de su oferta, dadas las condiciones particulares de la producción o comercialización de los bienes o servicios objeto del procedimiento de contratación, lo anterior, sin perjuicio de lo establecido en el numeral 75 de la Ley de Contratacion</w:t>
      </w:r>
      <w:r>
        <w:rPr>
          <w:rFonts w:ascii="Calibri" w:eastAsia="Calibri" w:hAnsi="Calibri" w:cs="Calibri"/>
          <w:sz w:val="20"/>
          <w:szCs w:val="20"/>
          <w:highlight w:val="white"/>
        </w:rPr>
        <w:t>es Públicas para el Estado de Guanajuato.</w:t>
      </w:r>
    </w:p>
    <w:p w:rsidR="00D72168" w:rsidRDefault="001D7D2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D72168" w:rsidRDefault="001D7D2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D72168" w:rsidRDefault="001D7D2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 </w:t>
      </w:r>
    </w:p>
    <w:p w:rsidR="00D72168" w:rsidRDefault="001D7D2E">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w:t>
      </w:r>
      <w:r>
        <w:rPr>
          <w:rFonts w:ascii="Calibri" w:eastAsia="Calibri" w:hAnsi="Calibri" w:cs="Calibri"/>
          <w:sz w:val="20"/>
          <w:szCs w:val="20"/>
          <w:highlight w:val="white"/>
        </w:rPr>
        <w:t>ue existan soluciones técnicas, administrativas o de cualquier otra índole adoptadas por el licitante que produzcan la reducción  de los costos de producción o comercialización del bien o servicio de que se trate, sin que ello implique la reducción de su c</w:t>
      </w:r>
      <w:r>
        <w:rPr>
          <w:rFonts w:ascii="Calibri" w:eastAsia="Calibri" w:hAnsi="Calibri" w:cs="Calibri"/>
          <w:sz w:val="20"/>
          <w:szCs w:val="20"/>
          <w:highlight w:val="white"/>
        </w:rPr>
        <w:t>alidad, ni infracción a las leyes en general y especialmente a las disposiciones laborales de seguridad social y fiscales;</w:t>
      </w:r>
    </w:p>
    <w:p w:rsidR="00D72168" w:rsidRDefault="00D72168">
      <w:pPr>
        <w:spacing w:line="276" w:lineRule="auto"/>
        <w:ind w:left="0" w:right="-380" w:hanging="2"/>
        <w:jc w:val="both"/>
        <w:rPr>
          <w:rFonts w:ascii="Calibri" w:eastAsia="Calibri" w:hAnsi="Calibri" w:cs="Calibri"/>
          <w:sz w:val="20"/>
          <w:szCs w:val="20"/>
          <w:highlight w:val="white"/>
        </w:rPr>
      </w:pPr>
    </w:p>
    <w:p w:rsidR="00D72168" w:rsidRDefault="001D7D2E">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w:t>
      </w:r>
      <w:r>
        <w:rPr>
          <w:rFonts w:ascii="Calibri" w:eastAsia="Calibri" w:hAnsi="Calibri" w:cs="Calibri"/>
          <w:sz w:val="20"/>
          <w:szCs w:val="20"/>
          <w:highlight w:val="white"/>
        </w:rPr>
        <w:t>s;</w:t>
      </w:r>
    </w:p>
    <w:p w:rsidR="00D72168" w:rsidRDefault="00D72168">
      <w:pPr>
        <w:spacing w:line="276" w:lineRule="auto"/>
        <w:ind w:left="0" w:right="-380" w:hanging="2"/>
        <w:jc w:val="both"/>
        <w:rPr>
          <w:rFonts w:ascii="Calibri" w:eastAsia="Calibri" w:hAnsi="Calibri" w:cs="Calibri"/>
          <w:sz w:val="20"/>
          <w:szCs w:val="20"/>
          <w:highlight w:val="white"/>
        </w:rPr>
      </w:pPr>
    </w:p>
    <w:p w:rsidR="00D72168" w:rsidRDefault="001D7D2E">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D72168" w:rsidRDefault="00D72168">
      <w:pPr>
        <w:spacing w:line="276" w:lineRule="auto"/>
        <w:ind w:left="0" w:right="-380" w:hanging="2"/>
        <w:jc w:val="both"/>
        <w:rPr>
          <w:rFonts w:ascii="Calibri" w:eastAsia="Calibri" w:hAnsi="Calibri" w:cs="Calibri"/>
          <w:sz w:val="20"/>
          <w:szCs w:val="20"/>
          <w:highlight w:val="white"/>
        </w:rPr>
      </w:pPr>
    </w:p>
    <w:p w:rsidR="00D72168" w:rsidRDefault="001D7D2E">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D72168" w:rsidRDefault="00D72168">
      <w:pPr>
        <w:ind w:left="0" w:right="-380" w:hanging="2"/>
        <w:jc w:val="both"/>
        <w:rPr>
          <w:rFonts w:ascii="Calibri" w:eastAsia="Calibri" w:hAnsi="Calibri" w:cs="Calibri"/>
          <w:sz w:val="20"/>
          <w:szCs w:val="20"/>
          <w:highlight w:val="white"/>
        </w:rPr>
      </w:pPr>
    </w:p>
    <w:p w:rsidR="00D72168" w:rsidRDefault="001D7D2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Sin perjuicio de lo establecido anteriormente, la</w:t>
      </w:r>
      <w:r>
        <w:rPr>
          <w:rFonts w:ascii="Calibri" w:eastAsia="Calibri" w:hAnsi="Calibri" w:cs="Calibri"/>
          <w:sz w:val="20"/>
          <w:szCs w:val="20"/>
          <w:highlight w:val="white"/>
        </w:rPr>
        <w:t xml:space="preserve">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w:t>
      </w:r>
      <w:r>
        <w:rPr>
          <w:rFonts w:ascii="Calibri" w:eastAsia="Calibri" w:hAnsi="Calibri" w:cs="Calibri"/>
          <w:sz w:val="20"/>
          <w:szCs w:val="20"/>
        </w:rPr>
        <w:t xml:space="preserve"> previstos en los artículos 35 y 76 de la Ley, para el supuesto de empate, se procederá a la determinación de la oferta adjudicada a través del método de insaculación en los términos dispuestos en el artículo 92 del Reglamento.</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w:t>
      </w:r>
      <w:r>
        <w:rPr>
          <w:rFonts w:ascii="Calibri" w:eastAsia="Calibri" w:hAnsi="Calibri" w:cs="Calibri"/>
          <w:sz w:val="20"/>
          <w:szCs w:val="20"/>
        </w:rPr>
        <w:t xml:space="preserve">rciales, es decir, deberá entregar la totalidad de los bienes considerando para esto el lugar de entrega que se manifieste en el pedido o contrato respectivo. En caso contrario, no se otorgará sello y firma de recepción de bienes. Debe considerar que para </w:t>
      </w:r>
      <w:r>
        <w:rPr>
          <w:rFonts w:ascii="Calibri" w:eastAsia="Calibri" w:hAnsi="Calibri" w:cs="Calibri"/>
          <w:sz w:val="20"/>
          <w:szCs w:val="20"/>
        </w:rPr>
        <w:t>gestionar el pago deberá haber entregado la totalidad de los bienes del pedido correspondiente.</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D72168" w:rsidRDefault="00D7216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72168" w:rsidRDefault="001D7D2E">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A83849">
        <w:rPr>
          <w:rFonts w:ascii="Calibri" w:eastAsia="Calibri" w:hAnsi="Calibri" w:cs="Calibri"/>
          <w:sz w:val="20"/>
          <w:szCs w:val="20"/>
        </w:rPr>
        <w:t xml:space="preserve">máximo de </w:t>
      </w:r>
      <w:r w:rsidRPr="00A83849">
        <w:rPr>
          <w:rFonts w:ascii="Calibri" w:eastAsia="Calibri" w:hAnsi="Calibri" w:cs="Calibri"/>
          <w:b/>
          <w:sz w:val="20"/>
          <w:szCs w:val="20"/>
          <w:u w:val="single"/>
        </w:rPr>
        <w:t>5 (cinco)</w:t>
      </w:r>
      <w:r w:rsidRPr="00A83849">
        <w:rPr>
          <w:rFonts w:ascii="Calibri" w:eastAsia="Calibri" w:hAnsi="Calibri" w:cs="Calibri"/>
          <w:b/>
          <w:sz w:val="20"/>
          <w:szCs w:val="20"/>
          <w:u w:val="single"/>
        </w:rPr>
        <w:t xml:space="preserve"> días hábiles</w:t>
      </w:r>
      <w:r w:rsidRPr="00A83849">
        <w:rPr>
          <w:rFonts w:ascii="Calibri" w:eastAsia="Calibri" w:hAnsi="Calibri" w:cs="Calibri"/>
          <w:sz w:val="20"/>
          <w:szCs w:val="20"/>
        </w:rPr>
        <w:t xml:space="preserve"> a </w:t>
      </w:r>
      <w:r w:rsidRPr="00A83849">
        <w:rPr>
          <w:rFonts w:ascii="Calibri" w:eastAsia="Calibri" w:hAnsi="Calibri" w:cs="Calibri"/>
          <w:sz w:val="20"/>
          <w:szCs w:val="20"/>
        </w:rPr>
        <w:t>partir de la notificación de la devolución, para que se repongan los bienes, sin que por</w:t>
      </w:r>
      <w:r>
        <w:rPr>
          <w:rFonts w:ascii="Calibri" w:eastAsia="Calibri" w:hAnsi="Calibri" w:cs="Calibri"/>
          <w:sz w:val="20"/>
          <w:szCs w:val="20"/>
        </w:rPr>
        <w:t xml:space="preserve"> ello se considere prorrogado o ampliado el plazo de entrega. En caso contrario se iniciarán los trámites administrativos correspondientes.</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Las prórrogas para entrega </w:t>
      </w:r>
      <w:r>
        <w:rPr>
          <w:rFonts w:ascii="Calibri" w:eastAsia="Calibri" w:hAnsi="Calibri" w:cs="Calibri"/>
          <w:sz w:val="20"/>
          <w:szCs w:val="20"/>
        </w:rPr>
        <w:t>de bienes o para la prestación del servicio,  deberán solicitarse en todo caso por el proveedor adjudicado, cinco días hábiles previos al vencimiento de las fechas de entrega originalmente pactadas, de lo contrario dará lugar a la negativa de la petición.</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Los proveedores que cometan la infracción establecida en la fracción II del artículo 125 de la Ley, serán sancionad</w:t>
      </w:r>
      <w:r>
        <w:rPr>
          <w:rFonts w:ascii="Calibri" w:eastAsia="Calibri" w:hAnsi="Calibri" w:cs="Calibri"/>
          <w:sz w:val="20"/>
          <w:szCs w:val="20"/>
        </w:rPr>
        <w:t>os con una multa por un importe equivalente de veinte a quinientas unidades de medida y actualización vigentes elevadas al mes de conformidad con lo previsto en la Unidad de Medida y Actualización emitida por el Instituto Nacional de Estadística y Geografí</w:t>
      </w:r>
      <w:r>
        <w:rPr>
          <w:rFonts w:ascii="Calibri" w:eastAsia="Calibri" w:hAnsi="Calibri" w:cs="Calibri"/>
          <w:sz w:val="20"/>
          <w:szCs w:val="20"/>
        </w:rPr>
        <w:t>a, publicada en el Diario Oficial de la Federación el 10 de enero de 2022, así como inhabilitación temporal para participar en los procedimientos de contratación y celebrar contratos según lo dispone el artículo 127 de la Ley. De dicha sanción, hará los cá</w:t>
      </w:r>
      <w:r>
        <w:rPr>
          <w:rFonts w:ascii="Calibri" w:eastAsia="Calibri" w:hAnsi="Calibri" w:cs="Calibri"/>
          <w:sz w:val="20"/>
          <w:szCs w:val="20"/>
        </w:rPr>
        <w:t xml:space="preserve">lculos la Secretaría de Finanzas, Inversión y Administración, a través del área del soporte de pago pudiendo hacerla efectiva de los saldos a favor que quedaran en la liquidación, y en caso contrario hará efectivas las garantías otorgadas. Lo anterior sin </w:t>
      </w:r>
      <w:r>
        <w:rPr>
          <w:rFonts w:ascii="Calibri" w:eastAsia="Calibri" w:hAnsi="Calibri" w:cs="Calibri"/>
          <w:sz w:val="20"/>
          <w:szCs w:val="20"/>
        </w:rPr>
        <w:t>perjuicio de la pena convencional, la cual se determinará aplicando 2% sobre el valor de los bienes no suministrados por cada semana y/o el porcentaje que corresponda por fracción de semana de atraso a partir de la fecha de vencimiento en los plazos pactad</w:t>
      </w:r>
      <w:r>
        <w:rPr>
          <w:rFonts w:ascii="Calibri" w:eastAsia="Calibri" w:hAnsi="Calibri" w:cs="Calibri"/>
          <w:sz w:val="20"/>
          <w:szCs w:val="20"/>
        </w:rPr>
        <w:t>os, dicha sanción será aplicada por la Secretaría de Finanzas, Inversión y Administración o el órgano de administración de la entidad solicitante según corresponda. Lo anterior sin perjuicio de lo previsto en el artículo 40 de la Ley.</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w:t>
      </w:r>
      <w:r>
        <w:rPr>
          <w:rFonts w:ascii="Calibri" w:eastAsia="Calibri" w:hAnsi="Calibri" w:cs="Calibri"/>
          <w:sz w:val="20"/>
          <w:szCs w:val="20"/>
        </w:rPr>
        <w:t>e incurran en las infracciones señaladas en el artículo 125 de la Ley, serán sancionados en lo previsto en el artículo 127, sin perjuicio de las demás sanciones previstas en la misma y demás normatividad aplicable, y condiciones contractuales.</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w:t>
      </w:r>
      <w:r>
        <w:rPr>
          <w:rFonts w:ascii="Calibri" w:eastAsia="Calibri" w:hAnsi="Calibri" w:cs="Calibri"/>
          <w:sz w:val="20"/>
          <w:szCs w:val="20"/>
        </w:rPr>
        <w:t>otivo de rescisión de contrato cuando el participante incurra en cualquiera de las infracciones previstas en la Ley.</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w:t>
      </w:r>
      <w:r>
        <w:rPr>
          <w:rFonts w:ascii="Calibri" w:eastAsia="Calibri" w:hAnsi="Calibri" w:cs="Calibri"/>
          <w:sz w:val="20"/>
          <w:szCs w:val="20"/>
        </w:rPr>
        <w:t xml:space="preserve">. (Ejemplo: 1_AB_#proveedor.*) </w:t>
      </w:r>
    </w:p>
    <w:p w:rsidR="00D72168" w:rsidRDefault="00D7216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D72168" w:rsidRDefault="001D7D2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w:t>
      </w:r>
      <w:r>
        <w:rPr>
          <w:rFonts w:ascii="Calibri" w:eastAsia="Calibri" w:hAnsi="Calibri" w:cs="Calibri"/>
          <w:b/>
          <w:i/>
          <w:color w:val="000000"/>
          <w:sz w:val="20"/>
          <w:szCs w:val="20"/>
        </w:rPr>
        <w:t>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D72168" w:rsidRDefault="00D7216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D72168" w:rsidRDefault="001D7D2E">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D72168" w:rsidRDefault="00D72168">
      <w:pPr>
        <w:ind w:left="0" w:right="-376" w:hanging="2"/>
        <w:jc w:val="both"/>
        <w:rPr>
          <w:rFonts w:ascii="Calibri" w:eastAsia="Calibri" w:hAnsi="Calibri" w:cs="Calibri"/>
          <w:sz w:val="20"/>
          <w:szCs w:val="20"/>
        </w:rPr>
      </w:pPr>
    </w:p>
    <w:p w:rsidR="00D72168" w:rsidRDefault="001D7D2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w:t>
      </w:r>
      <w:r>
        <w:rPr>
          <w:rFonts w:ascii="Calibri" w:eastAsia="Calibri" w:hAnsi="Calibri" w:cs="Calibri"/>
          <w:sz w:val="20"/>
          <w:szCs w:val="20"/>
          <w:highlight w:val="white"/>
        </w:rPr>
        <w:t>disposición de los licitantes participantes en la siguiente liga</w:t>
      </w:r>
      <w:hyperlink r:id="rId17">
        <w:r>
          <w:rPr>
            <w:rFonts w:ascii="Calibri" w:eastAsia="Calibri" w:hAnsi="Calibri" w:cs="Calibri"/>
            <w:sz w:val="20"/>
            <w:szCs w:val="20"/>
            <w:highlight w:val="white"/>
          </w:rPr>
          <w:t xml:space="preserve">  </w:t>
        </w:r>
      </w:hyperlink>
      <w:hyperlink r:id="rId18">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w:t>
      </w:r>
      <w:r>
        <w:rPr>
          <w:rFonts w:ascii="Calibri" w:eastAsia="Calibri" w:hAnsi="Calibri" w:cs="Calibri"/>
          <w:sz w:val="20"/>
          <w:szCs w:val="20"/>
          <w:highlight w:val="white"/>
        </w:rPr>
        <w:t xml:space="preserve">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19">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xml:space="preserve">,   haciendo referencia al sol. cotización 790000xxxx, 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w:t>
      </w:r>
      <w:r>
        <w:rPr>
          <w:rFonts w:ascii="Calibri" w:eastAsia="Calibri" w:hAnsi="Calibri" w:cs="Calibri"/>
          <w:b/>
          <w:sz w:val="20"/>
          <w:szCs w:val="20"/>
          <w:highlight w:val="white"/>
        </w:rPr>
        <w:t>a.</w:t>
      </w:r>
      <w:r>
        <w:rPr>
          <w:rFonts w:ascii="Calibri" w:eastAsia="Calibri" w:hAnsi="Calibri" w:cs="Calibri"/>
          <w:sz w:val="20"/>
          <w:szCs w:val="20"/>
          <w:highlight w:val="white"/>
        </w:rPr>
        <w:t xml:space="preserve">  </w:t>
      </w:r>
    </w:p>
    <w:p w:rsidR="00D72168" w:rsidRDefault="00D72168">
      <w:pPr>
        <w:ind w:left="0" w:right="-376" w:hanging="2"/>
        <w:jc w:val="both"/>
        <w:rPr>
          <w:rFonts w:ascii="Calibri" w:eastAsia="Calibri" w:hAnsi="Calibri" w:cs="Calibri"/>
          <w:b/>
          <w:sz w:val="20"/>
          <w:szCs w:val="20"/>
        </w:rPr>
      </w:pPr>
    </w:p>
    <w:p w:rsidR="00D72168" w:rsidRDefault="001D7D2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w:t>
      </w:r>
      <w:r>
        <w:rPr>
          <w:rFonts w:ascii="Calibri" w:eastAsia="Calibri" w:hAnsi="Calibri" w:cs="Calibri"/>
          <w:sz w:val="20"/>
          <w:szCs w:val="20"/>
          <w:highlight w:val="white"/>
        </w:rPr>
        <w:t>formación o haciendo visitas a los mismos. De no atenderse lo anterior, será descalificado el participante.</w:t>
      </w:r>
    </w:p>
    <w:p w:rsidR="00D72168" w:rsidRDefault="00D72168">
      <w:pPr>
        <w:ind w:left="0" w:right="-376" w:hanging="2"/>
        <w:jc w:val="both"/>
        <w:rPr>
          <w:rFonts w:ascii="Calibri" w:eastAsia="Calibri" w:hAnsi="Calibri" w:cs="Calibri"/>
          <w:sz w:val="20"/>
          <w:szCs w:val="20"/>
          <w:highlight w:val="white"/>
        </w:rPr>
      </w:pPr>
    </w:p>
    <w:p w:rsidR="00D72168" w:rsidRDefault="001D7D2E">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D72168" w:rsidRDefault="00D72168">
      <w:pPr>
        <w:ind w:left="0" w:right="-376" w:hanging="2"/>
        <w:jc w:val="both"/>
        <w:rPr>
          <w:rFonts w:ascii="Calibri" w:eastAsia="Calibri" w:hAnsi="Calibri" w:cs="Calibri"/>
          <w:sz w:val="20"/>
          <w:szCs w:val="20"/>
          <w:highlight w:val="white"/>
        </w:rPr>
      </w:pPr>
    </w:p>
    <w:p w:rsidR="00D72168" w:rsidRDefault="001D7D2E">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w:t>
      </w:r>
      <w:r>
        <w:rPr>
          <w:rFonts w:ascii="Calibri" w:eastAsia="Calibri" w:hAnsi="Calibri" w:cs="Calibri"/>
          <w:sz w:val="20"/>
          <w:szCs w:val="20"/>
          <w:highlight w:val="white"/>
        </w:rPr>
        <w:t>roporcionar todas las facilidades que requieran los órganos de control en el ejercicio de sus facultades.</w:t>
      </w:r>
      <w:r>
        <w:rPr>
          <w:rFonts w:ascii="Calibri" w:eastAsia="Calibri" w:hAnsi="Calibri" w:cs="Calibri"/>
          <w:sz w:val="20"/>
          <w:szCs w:val="20"/>
          <w:highlight w:val="cyan"/>
        </w:rPr>
        <w:t xml:space="preserve"> </w:t>
      </w:r>
    </w:p>
    <w:p w:rsidR="00D72168" w:rsidRDefault="00D72168">
      <w:pPr>
        <w:ind w:left="0" w:right="-376" w:hanging="2"/>
        <w:jc w:val="both"/>
        <w:rPr>
          <w:rFonts w:ascii="Calibri" w:eastAsia="Calibri" w:hAnsi="Calibri" w:cs="Calibri"/>
          <w:sz w:val="20"/>
          <w:szCs w:val="20"/>
          <w:highlight w:val="white"/>
        </w:rPr>
      </w:pPr>
    </w:p>
    <w:p w:rsidR="00D72168" w:rsidRDefault="001D7D2E">
      <w:pPr>
        <w:numPr>
          <w:ilvl w:val="0"/>
          <w:numId w:val="9"/>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w:t>
        </w:r>
        <w:r>
          <w:rPr>
            <w:rFonts w:ascii="Calibri" w:eastAsia="Calibri" w:hAnsi="Calibri" w:cs="Calibri"/>
            <w:color w:val="1155CC"/>
            <w:sz w:val="20"/>
            <w:szCs w:val="20"/>
            <w:highlight w:val="white"/>
            <w:u w:val="single"/>
          </w:rPr>
          <w:t>.guanajuato.gob.mx:9100/irj/portal</w:t>
        </w:r>
      </w:hyperlink>
    </w:p>
    <w:p w:rsidR="00D72168" w:rsidRDefault="00D7216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72168" w:rsidRDefault="001D7D2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D72168" w:rsidRDefault="00D7216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72168" w:rsidRPr="00A83849" w:rsidRDefault="001D7D2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La facturación de lo contratado, para efectos de entrega y del pago respectivo</w:t>
      </w:r>
      <w:r w:rsidRPr="00A83849">
        <w:rPr>
          <w:rFonts w:ascii="Calibri" w:eastAsia="Calibri" w:hAnsi="Calibri" w:cs="Calibri"/>
          <w:sz w:val="20"/>
          <w:szCs w:val="20"/>
        </w:rPr>
        <w:t xml:space="preserve">, deberá ser conforme al Anexo </w:t>
      </w:r>
      <w:r w:rsidR="00A83849" w:rsidRPr="00A83849">
        <w:rPr>
          <w:rFonts w:ascii="Calibri" w:eastAsia="Calibri" w:hAnsi="Calibri" w:cs="Calibri"/>
          <w:sz w:val="20"/>
          <w:szCs w:val="20"/>
        </w:rPr>
        <w:t>E</w:t>
      </w:r>
      <w:r w:rsidRPr="00A83849">
        <w:rPr>
          <w:rFonts w:ascii="Calibri" w:eastAsia="Calibri" w:hAnsi="Calibri" w:cs="Calibri"/>
          <w:sz w:val="20"/>
          <w:szCs w:val="20"/>
        </w:rPr>
        <w:t xml:space="preserve"> “Requisitos de facturación”.</w:t>
      </w:r>
    </w:p>
    <w:p w:rsidR="00D72168" w:rsidRDefault="00D72168">
      <w:pPr>
        <w:ind w:left="0" w:right="-376" w:hanging="2"/>
        <w:jc w:val="both"/>
        <w:rPr>
          <w:rFonts w:ascii="Calibri" w:eastAsia="Calibri" w:hAnsi="Calibri" w:cs="Calibri"/>
          <w:sz w:val="20"/>
          <w:szCs w:val="20"/>
          <w:highlight w:val="yellow"/>
        </w:rPr>
      </w:pPr>
    </w:p>
    <w:p w:rsidR="00D72168" w:rsidRDefault="001D7D2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w:t>
      </w:r>
      <w:r>
        <w:rPr>
          <w:rFonts w:ascii="Calibri" w:eastAsia="Calibri" w:hAnsi="Calibri" w:cs="Calibri"/>
          <w:sz w:val="20"/>
          <w:szCs w:val="20"/>
          <w:highlight w:val="white"/>
        </w:rPr>
        <w:t>ción integrada como parte de las ofertas presentadas, durante el procedimiento de contratación y previo a la celebración del contrato.</w:t>
      </w:r>
    </w:p>
    <w:p w:rsidR="00D72168" w:rsidRDefault="00D72168">
      <w:pPr>
        <w:ind w:left="0" w:right="-376" w:hanging="2"/>
        <w:jc w:val="both"/>
        <w:rPr>
          <w:rFonts w:ascii="Calibri" w:eastAsia="Calibri" w:hAnsi="Calibri" w:cs="Calibri"/>
          <w:sz w:val="20"/>
          <w:szCs w:val="20"/>
        </w:rPr>
      </w:pPr>
    </w:p>
    <w:p w:rsidR="00D72168" w:rsidRDefault="001D7D2E">
      <w:pPr>
        <w:ind w:left="0" w:right="-376" w:hanging="2"/>
        <w:jc w:val="both"/>
        <w:rPr>
          <w:rFonts w:ascii="Calibri" w:eastAsia="Calibri" w:hAnsi="Calibri" w:cs="Calibri"/>
          <w:sz w:val="20"/>
          <w:szCs w:val="20"/>
        </w:rPr>
      </w:pPr>
      <w:r w:rsidRPr="00A83849">
        <w:rPr>
          <w:rFonts w:ascii="Calibri" w:eastAsia="Calibri" w:hAnsi="Calibri" w:cs="Calibri"/>
          <w:b/>
          <w:sz w:val="20"/>
          <w:szCs w:val="20"/>
        </w:rPr>
        <w:t>Fundamento:</w:t>
      </w:r>
      <w:r w:rsidRPr="00A83849">
        <w:rPr>
          <w:rFonts w:ascii="Calibri" w:eastAsia="Calibri" w:hAnsi="Calibri" w:cs="Calibri"/>
          <w:sz w:val="20"/>
          <w:szCs w:val="20"/>
        </w:rPr>
        <w:t xml:space="preserve"> Artículo 48, fracción I </w:t>
      </w:r>
      <w:r w:rsidRPr="00A83849">
        <w:rPr>
          <w:rFonts w:ascii="Calibri" w:eastAsia="Calibri" w:hAnsi="Calibri" w:cs="Calibri"/>
          <w:sz w:val="20"/>
          <w:szCs w:val="20"/>
        </w:rPr>
        <w:t xml:space="preserve">inciso c) </w:t>
      </w:r>
      <w:r w:rsidRPr="00A83849">
        <w:rPr>
          <w:rFonts w:ascii="Calibri" w:eastAsia="Calibri" w:hAnsi="Calibri" w:cs="Calibri"/>
          <w:sz w:val="20"/>
          <w:szCs w:val="20"/>
        </w:rPr>
        <w:t>de la Ley.</w:t>
      </w:r>
      <w:bookmarkStart w:id="4" w:name="_GoBack"/>
      <w:bookmarkEnd w:id="4"/>
    </w:p>
    <w:p w:rsidR="00D72168" w:rsidRDefault="00D72168">
      <w:pPr>
        <w:ind w:left="0" w:right="-376" w:hanging="2"/>
        <w:jc w:val="both"/>
        <w:rPr>
          <w:rFonts w:ascii="Calibri" w:eastAsia="Calibri" w:hAnsi="Calibri" w:cs="Calibri"/>
          <w:sz w:val="20"/>
          <w:szCs w:val="20"/>
        </w:rPr>
      </w:pPr>
    </w:p>
    <w:p w:rsidR="00D72168" w:rsidRDefault="001D7D2E">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D72168" w:rsidRDefault="001D7D2E">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D72168" w:rsidRDefault="001D7D2E">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D72168">
      <w:headerReference w:type="default" r:id="rId22"/>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D2E" w:rsidRDefault="001D7D2E">
      <w:pPr>
        <w:spacing w:line="240" w:lineRule="auto"/>
        <w:ind w:left="0" w:hanging="2"/>
      </w:pPr>
      <w:r>
        <w:separator/>
      </w:r>
    </w:p>
  </w:endnote>
  <w:endnote w:type="continuationSeparator" w:id="0">
    <w:p w:rsidR="001D7D2E" w:rsidRDefault="001D7D2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D2E" w:rsidRDefault="001D7D2E">
      <w:pPr>
        <w:spacing w:line="240" w:lineRule="auto"/>
        <w:ind w:left="0" w:hanging="2"/>
      </w:pPr>
      <w:r>
        <w:separator/>
      </w:r>
    </w:p>
  </w:footnote>
  <w:footnote w:type="continuationSeparator" w:id="0">
    <w:p w:rsidR="001D7D2E" w:rsidRDefault="001D7D2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168" w:rsidRDefault="001D7D2E">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D72168" w:rsidRDefault="00D72168">
    <w:pPr>
      <w:ind w:left="0" w:hanging="2"/>
      <w:jc w:val="both"/>
      <w:rPr>
        <w:sz w:val="18"/>
        <w:szCs w:val="18"/>
      </w:rPr>
    </w:pPr>
  </w:p>
  <w:p w:rsidR="00D72168" w:rsidRDefault="001D7D2E">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8A562C"/>
    <w:multiLevelType w:val="multilevel"/>
    <w:tmpl w:val="6010A0DE"/>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4F8160E"/>
    <w:multiLevelType w:val="multilevel"/>
    <w:tmpl w:val="AE2203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169467F5"/>
    <w:multiLevelType w:val="multilevel"/>
    <w:tmpl w:val="C1CAFAC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3" w15:restartNumberingAfterBreak="0">
    <w:nsid w:val="27150436"/>
    <w:multiLevelType w:val="multilevel"/>
    <w:tmpl w:val="592C80C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15:restartNumberingAfterBreak="0">
    <w:nsid w:val="2ED27105"/>
    <w:multiLevelType w:val="multilevel"/>
    <w:tmpl w:val="3344248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5" w15:restartNumberingAfterBreak="0">
    <w:nsid w:val="383B690B"/>
    <w:multiLevelType w:val="multilevel"/>
    <w:tmpl w:val="406CBB2A"/>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39360328"/>
    <w:multiLevelType w:val="multilevel"/>
    <w:tmpl w:val="9D625C5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15:restartNumberingAfterBreak="0">
    <w:nsid w:val="42A74906"/>
    <w:multiLevelType w:val="multilevel"/>
    <w:tmpl w:val="794CEA7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8" w15:restartNumberingAfterBreak="0">
    <w:nsid w:val="4B857646"/>
    <w:multiLevelType w:val="multilevel"/>
    <w:tmpl w:val="4976C1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F685B18"/>
    <w:multiLevelType w:val="multilevel"/>
    <w:tmpl w:val="EC609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F993CD5"/>
    <w:multiLevelType w:val="multilevel"/>
    <w:tmpl w:val="F9783A4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8354C"/>
    <w:multiLevelType w:val="multilevel"/>
    <w:tmpl w:val="D0ACF7AE"/>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2" w15:restartNumberingAfterBreak="0">
    <w:nsid w:val="6EE5110C"/>
    <w:multiLevelType w:val="multilevel"/>
    <w:tmpl w:val="580C4168"/>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3" w15:restartNumberingAfterBreak="0">
    <w:nsid w:val="74E251FD"/>
    <w:multiLevelType w:val="multilevel"/>
    <w:tmpl w:val="1554B5A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757967C2"/>
    <w:multiLevelType w:val="multilevel"/>
    <w:tmpl w:val="B968690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5"/>
  </w:num>
  <w:num w:numId="2">
    <w:abstractNumId w:val="12"/>
  </w:num>
  <w:num w:numId="3">
    <w:abstractNumId w:val="10"/>
  </w:num>
  <w:num w:numId="4">
    <w:abstractNumId w:val="2"/>
  </w:num>
  <w:num w:numId="5">
    <w:abstractNumId w:val="6"/>
  </w:num>
  <w:num w:numId="6">
    <w:abstractNumId w:val="11"/>
  </w:num>
  <w:num w:numId="7">
    <w:abstractNumId w:val="4"/>
  </w:num>
  <w:num w:numId="8">
    <w:abstractNumId w:val="14"/>
  </w:num>
  <w:num w:numId="9">
    <w:abstractNumId w:val="7"/>
  </w:num>
  <w:num w:numId="10">
    <w:abstractNumId w:val="8"/>
  </w:num>
  <w:num w:numId="11">
    <w:abstractNumId w:val="0"/>
  </w:num>
  <w:num w:numId="12">
    <w:abstractNumId w:val="13"/>
  </w:num>
  <w:num w:numId="13">
    <w:abstractNumId w:val="3"/>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168"/>
    <w:rsid w:val="001D7D2E"/>
    <w:rsid w:val="00622C5F"/>
    <w:rsid w:val="00884C9D"/>
    <w:rsid w:val="00A83849"/>
    <w:rsid w:val="00D72168"/>
    <w:rsid w:val="00E13748"/>
    <w:rsid w:val="00E560F4"/>
    <w:rsid w:val="00ED148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80E3E2-4A1A-4C56-ABF8-CA6B8F0DB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endnotes" Target="endnotes.xml"/><Relationship Id="rId12" Type="http://schemas.openxmlformats.org/officeDocument/2006/relationships/hyperlink" Target="mailto:________@guanajuato.gob.mx" TargetMode="External"/><Relationship Id="rId17"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dgrmsg.guanajuato.gob.mx/manuales/manualSRM.pdf" TargetMode="External"/><Relationship Id="rId20" Type="http://schemas.openxmlformats.org/officeDocument/2006/relationships/hyperlink" Target="http://transparencia.guanajuato.gob.mx/transparencia/informacion_publica_licitaciones.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colmenero@"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fontTable" Target="fontTable.xml"/><Relationship Id="rId10" Type="http://schemas.openxmlformats.org/officeDocument/2006/relationships/hyperlink" Target="https://pseig.guanajuato.gob.mx:9100/irj/portal" TargetMode="External"/><Relationship Id="rId19" Type="http://schemas.openxmlformats.org/officeDocument/2006/relationships/hyperlink" Target="mailto:servicioTI@guanajuato.gob.mx"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s://pseig.guanajuato.gob.mx:9100/irj/portal"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14</Pages>
  <Words>6660</Words>
  <Characters>36635</Characters>
  <Application>Microsoft Office Word</Application>
  <DocSecurity>0</DocSecurity>
  <Lines>305</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2</cp:revision>
  <dcterms:created xsi:type="dcterms:W3CDTF">2022-03-03T20:59:00Z</dcterms:created>
  <dcterms:modified xsi:type="dcterms:W3CDTF">2023-11-28T16:11:00Z</dcterms:modified>
</cp:coreProperties>
</file>